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29D6" w:rsidRDefault="008529D6" w:rsidP="008529D6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Приложение 3.3.2</w:t>
      </w:r>
      <w:r w:rsidR="00357001">
        <w:rPr>
          <w:rFonts w:eastAsia="Calibri"/>
          <w:b/>
          <w:lang w:eastAsia="en-US"/>
        </w:rPr>
        <w:t>1</w:t>
      </w:r>
      <w:r w:rsidRPr="008F2533">
        <w:rPr>
          <w:rFonts w:eastAsia="Calibri"/>
          <w:b/>
          <w:lang w:eastAsia="en-US"/>
        </w:rPr>
        <w:t>.</w:t>
      </w:r>
    </w:p>
    <w:p w:rsidR="008529D6" w:rsidRDefault="008529D6" w:rsidP="008529D6">
      <w:pPr>
        <w:ind w:left="714" w:hanging="357"/>
        <w:jc w:val="right"/>
        <w:rPr>
          <w:rFonts w:eastAsia="MS Mincho"/>
          <w:b/>
        </w:rPr>
      </w:pPr>
      <w:r w:rsidRPr="003D0A66">
        <w:rPr>
          <w:rFonts w:eastAsia="MS Mincho"/>
          <w:b/>
        </w:rPr>
        <w:t>к О</w:t>
      </w:r>
      <w:r>
        <w:rPr>
          <w:rFonts w:eastAsia="MS Mincho"/>
          <w:b/>
        </w:rPr>
        <w:t>ПОП по специальности</w:t>
      </w:r>
    </w:p>
    <w:p w:rsidR="008529D6" w:rsidRDefault="008529D6" w:rsidP="008529D6">
      <w:pPr>
        <w:jc w:val="right"/>
        <w:rPr>
          <w:b/>
        </w:rPr>
      </w:pPr>
      <w:r>
        <w:rPr>
          <w:b/>
        </w:rPr>
        <w:t>40.02.01. Право и организация</w:t>
      </w:r>
    </w:p>
    <w:p w:rsidR="008529D6" w:rsidRPr="00D73C7E" w:rsidRDefault="008529D6" w:rsidP="008529D6">
      <w:pPr>
        <w:jc w:val="right"/>
        <w:rPr>
          <w:b/>
        </w:rPr>
      </w:pPr>
      <w:r>
        <w:rPr>
          <w:b/>
        </w:rPr>
        <w:t xml:space="preserve"> социального обеспечения</w:t>
      </w:r>
    </w:p>
    <w:p w:rsidR="008529D6" w:rsidRDefault="008529D6" w:rsidP="008529D6">
      <w:pPr>
        <w:spacing w:after="120" w:line="252" w:lineRule="auto"/>
        <w:ind w:right="-108"/>
        <w:jc w:val="center"/>
        <w:rPr>
          <w:b/>
          <w:lang w:eastAsia="en-US"/>
        </w:rPr>
      </w:pPr>
    </w:p>
    <w:p w:rsidR="005B2E18" w:rsidRDefault="005B2E18" w:rsidP="005B2E18">
      <w:pPr>
        <w:jc w:val="center"/>
        <w:rPr>
          <w:b/>
        </w:rPr>
      </w:pPr>
      <w:r w:rsidRPr="00F22925">
        <w:rPr>
          <w:b/>
        </w:rPr>
        <w:t>Государственное бюджетное профессиональное образовательное учреждение</w:t>
      </w:r>
    </w:p>
    <w:p w:rsidR="005B2E18" w:rsidRPr="00F22925" w:rsidRDefault="005B2E18" w:rsidP="005B2E18">
      <w:pPr>
        <w:jc w:val="center"/>
        <w:rPr>
          <w:b/>
        </w:rPr>
      </w:pPr>
      <w:r w:rsidRPr="00F22925">
        <w:rPr>
          <w:b/>
        </w:rPr>
        <w:t xml:space="preserve"> «Областной многопрофильный техникум»</w:t>
      </w:r>
    </w:p>
    <w:p w:rsidR="00011B78" w:rsidRPr="007965DA" w:rsidRDefault="00011B78" w:rsidP="00011B78">
      <w:pPr>
        <w:jc w:val="center"/>
        <w:rPr>
          <w:sz w:val="28"/>
          <w:szCs w:val="28"/>
        </w:rPr>
      </w:pPr>
    </w:p>
    <w:p w:rsidR="00011B78" w:rsidRDefault="00011B78" w:rsidP="00011B78">
      <w:pPr>
        <w:jc w:val="center"/>
        <w:rPr>
          <w:sz w:val="32"/>
          <w:szCs w:val="32"/>
        </w:rPr>
      </w:pPr>
    </w:p>
    <w:p w:rsidR="00011B78" w:rsidRDefault="00011B78" w:rsidP="00011B78">
      <w:pPr>
        <w:jc w:val="center"/>
        <w:rPr>
          <w:sz w:val="32"/>
          <w:szCs w:val="32"/>
        </w:rPr>
      </w:pPr>
    </w:p>
    <w:p w:rsidR="00011B78" w:rsidRPr="007965DA" w:rsidRDefault="00011B78" w:rsidP="00011B78">
      <w:pPr>
        <w:jc w:val="right"/>
        <w:rPr>
          <w:b/>
        </w:rPr>
      </w:pPr>
    </w:p>
    <w:p w:rsidR="00011B78" w:rsidRDefault="00011B78" w:rsidP="00011B78">
      <w:pPr>
        <w:jc w:val="right"/>
        <w:rPr>
          <w:b/>
        </w:rPr>
      </w:pPr>
    </w:p>
    <w:p w:rsidR="00011B78" w:rsidRDefault="00011B78" w:rsidP="00011B78">
      <w:pPr>
        <w:jc w:val="center"/>
        <w:rPr>
          <w:sz w:val="32"/>
          <w:szCs w:val="32"/>
        </w:rPr>
      </w:pPr>
    </w:p>
    <w:p w:rsidR="00011B78" w:rsidRDefault="00011B78" w:rsidP="00011B78">
      <w:pPr>
        <w:jc w:val="center"/>
        <w:rPr>
          <w:sz w:val="32"/>
          <w:szCs w:val="32"/>
        </w:rPr>
      </w:pPr>
    </w:p>
    <w:p w:rsidR="00011B78" w:rsidRDefault="00011B78" w:rsidP="00011B78">
      <w:pPr>
        <w:jc w:val="center"/>
        <w:rPr>
          <w:sz w:val="32"/>
          <w:szCs w:val="32"/>
        </w:rPr>
      </w:pPr>
    </w:p>
    <w:p w:rsidR="00011B78" w:rsidRDefault="00011B78" w:rsidP="00011B78">
      <w:pPr>
        <w:jc w:val="center"/>
        <w:rPr>
          <w:sz w:val="32"/>
          <w:szCs w:val="32"/>
        </w:rPr>
      </w:pPr>
    </w:p>
    <w:p w:rsidR="00011B78" w:rsidRDefault="00011B78" w:rsidP="00011B78">
      <w:pPr>
        <w:jc w:val="center"/>
        <w:rPr>
          <w:sz w:val="32"/>
          <w:szCs w:val="32"/>
        </w:rPr>
      </w:pPr>
    </w:p>
    <w:p w:rsidR="00011B78" w:rsidRPr="007965DA" w:rsidRDefault="00011B78" w:rsidP="00011B78">
      <w:pPr>
        <w:jc w:val="center"/>
        <w:rPr>
          <w:b/>
          <w:sz w:val="28"/>
          <w:szCs w:val="28"/>
        </w:rPr>
      </w:pPr>
      <w:r w:rsidRPr="007965DA">
        <w:rPr>
          <w:b/>
          <w:sz w:val="28"/>
          <w:szCs w:val="28"/>
        </w:rPr>
        <w:t>Рабочая программа</w:t>
      </w:r>
    </w:p>
    <w:p w:rsidR="00011B78" w:rsidRDefault="00011B78" w:rsidP="00011B78">
      <w:pPr>
        <w:jc w:val="center"/>
        <w:rPr>
          <w:b/>
        </w:rPr>
      </w:pPr>
      <w:r w:rsidRPr="007965DA">
        <w:rPr>
          <w:b/>
        </w:rPr>
        <w:t xml:space="preserve">учебной </w:t>
      </w:r>
      <w:r>
        <w:rPr>
          <w:b/>
        </w:rPr>
        <w:t>дисциплины</w:t>
      </w:r>
    </w:p>
    <w:p w:rsidR="00011B78" w:rsidRDefault="00011B78" w:rsidP="00011B78">
      <w:pPr>
        <w:jc w:val="center"/>
        <w:rPr>
          <w:b/>
        </w:rPr>
      </w:pPr>
    </w:p>
    <w:p w:rsidR="001F5A3B" w:rsidRDefault="001F5A3B" w:rsidP="001F5A3B">
      <w:pPr>
        <w:jc w:val="center"/>
        <w:rPr>
          <w:b/>
          <w:u w:val="single"/>
        </w:rPr>
      </w:pPr>
      <w:r w:rsidRPr="00504F15">
        <w:rPr>
          <w:b/>
          <w:u w:val="single"/>
        </w:rPr>
        <w:t>ЕН.01 «Математика»</w:t>
      </w:r>
    </w:p>
    <w:p w:rsidR="001F5A3B" w:rsidRPr="00E12D95" w:rsidRDefault="001F5A3B" w:rsidP="001F5A3B">
      <w:pPr>
        <w:jc w:val="center"/>
        <w:rPr>
          <w:b/>
        </w:rPr>
      </w:pPr>
      <w:r w:rsidRPr="00E12D95">
        <w:rPr>
          <w:b/>
        </w:rPr>
        <w:t xml:space="preserve">по специальности  </w:t>
      </w:r>
      <w:r w:rsidR="007A1516" w:rsidRPr="00E12D95">
        <w:rPr>
          <w:b/>
        </w:rPr>
        <w:t>40.02.01</w:t>
      </w:r>
      <w:r w:rsidRPr="00E12D95">
        <w:rPr>
          <w:b/>
        </w:rPr>
        <w:t xml:space="preserve"> «Право и организация социального обеспечения»</w:t>
      </w:r>
    </w:p>
    <w:p w:rsidR="001F5A3B" w:rsidRPr="00E12D95" w:rsidRDefault="001F5A3B" w:rsidP="001F5A3B">
      <w:pPr>
        <w:jc w:val="center"/>
        <w:rPr>
          <w:b/>
        </w:rPr>
      </w:pPr>
    </w:p>
    <w:p w:rsidR="00011B78" w:rsidRPr="00E12D95" w:rsidRDefault="00011B78" w:rsidP="00011B78">
      <w:pPr>
        <w:jc w:val="center"/>
        <w:rPr>
          <w:b/>
          <w:sz w:val="28"/>
          <w:szCs w:val="28"/>
        </w:rPr>
      </w:pPr>
    </w:p>
    <w:p w:rsidR="00011B78" w:rsidRDefault="00011B78" w:rsidP="00011B78">
      <w:pPr>
        <w:jc w:val="center"/>
        <w:rPr>
          <w:b/>
          <w:sz w:val="28"/>
          <w:szCs w:val="28"/>
        </w:rPr>
      </w:pPr>
    </w:p>
    <w:p w:rsidR="00011B78" w:rsidRDefault="00011B78" w:rsidP="00011B78">
      <w:pPr>
        <w:jc w:val="center"/>
        <w:rPr>
          <w:b/>
          <w:sz w:val="28"/>
          <w:szCs w:val="28"/>
        </w:rPr>
      </w:pPr>
    </w:p>
    <w:p w:rsidR="00011B78" w:rsidRDefault="00011B78" w:rsidP="00011B78">
      <w:pPr>
        <w:jc w:val="center"/>
        <w:rPr>
          <w:b/>
          <w:sz w:val="28"/>
          <w:szCs w:val="28"/>
        </w:rPr>
      </w:pPr>
    </w:p>
    <w:p w:rsidR="00011B78" w:rsidRDefault="00011B78" w:rsidP="00011B78">
      <w:pPr>
        <w:jc w:val="center"/>
        <w:rPr>
          <w:b/>
          <w:sz w:val="28"/>
          <w:szCs w:val="28"/>
        </w:rPr>
      </w:pPr>
    </w:p>
    <w:p w:rsidR="00011B78" w:rsidRDefault="00011B78" w:rsidP="00011B78">
      <w:pPr>
        <w:rPr>
          <w:b/>
          <w:sz w:val="28"/>
          <w:szCs w:val="28"/>
        </w:rPr>
      </w:pPr>
    </w:p>
    <w:p w:rsidR="00011B78" w:rsidRDefault="00011B78" w:rsidP="00011B78">
      <w:pPr>
        <w:rPr>
          <w:b/>
          <w:sz w:val="28"/>
          <w:szCs w:val="28"/>
        </w:rPr>
      </w:pPr>
    </w:p>
    <w:p w:rsidR="00011B78" w:rsidRDefault="00011B78" w:rsidP="00011B78">
      <w:pPr>
        <w:rPr>
          <w:b/>
          <w:sz w:val="28"/>
          <w:szCs w:val="28"/>
        </w:rPr>
      </w:pPr>
    </w:p>
    <w:p w:rsidR="00011B78" w:rsidRDefault="00011B78" w:rsidP="00011B78">
      <w:pPr>
        <w:rPr>
          <w:b/>
          <w:sz w:val="28"/>
          <w:szCs w:val="28"/>
        </w:rPr>
      </w:pPr>
    </w:p>
    <w:p w:rsidR="00011B78" w:rsidRDefault="00011B78" w:rsidP="00011B78">
      <w:pPr>
        <w:jc w:val="center"/>
        <w:rPr>
          <w:b/>
        </w:rPr>
      </w:pPr>
    </w:p>
    <w:p w:rsidR="00011B78" w:rsidRDefault="00011B78" w:rsidP="00011B78">
      <w:pPr>
        <w:jc w:val="center"/>
        <w:rPr>
          <w:b/>
        </w:rPr>
      </w:pPr>
    </w:p>
    <w:p w:rsidR="00011B78" w:rsidRDefault="00011B78" w:rsidP="00011B78">
      <w:pPr>
        <w:jc w:val="center"/>
        <w:rPr>
          <w:b/>
        </w:rPr>
      </w:pPr>
    </w:p>
    <w:p w:rsidR="00011B78" w:rsidRDefault="00011B78" w:rsidP="00011B78">
      <w:pPr>
        <w:jc w:val="center"/>
        <w:rPr>
          <w:b/>
        </w:rPr>
      </w:pPr>
    </w:p>
    <w:p w:rsidR="00011B78" w:rsidRDefault="00011B78" w:rsidP="00011B78">
      <w:pPr>
        <w:jc w:val="center"/>
        <w:rPr>
          <w:b/>
        </w:rPr>
      </w:pPr>
    </w:p>
    <w:p w:rsidR="00011B78" w:rsidRDefault="00011B78" w:rsidP="00011B78">
      <w:pPr>
        <w:jc w:val="center"/>
        <w:rPr>
          <w:b/>
        </w:rPr>
      </w:pPr>
    </w:p>
    <w:p w:rsidR="00011B78" w:rsidRDefault="00011B78" w:rsidP="008529D6">
      <w:pPr>
        <w:rPr>
          <w:b/>
        </w:rPr>
      </w:pPr>
    </w:p>
    <w:p w:rsidR="00011B78" w:rsidRDefault="00011B78" w:rsidP="00011B78">
      <w:pPr>
        <w:jc w:val="center"/>
        <w:rPr>
          <w:b/>
        </w:rPr>
      </w:pPr>
    </w:p>
    <w:p w:rsidR="00011B78" w:rsidRDefault="00011B78" w:rsidP="00011B78">
      <w:pPr>
        <w:jc w:val="center"/>
        <w:rPr>
          <w:b/>
        </w:rPr>
      </w:pPr>
    </w:p>
    <w:p w:rsidR="00011B78" w:rsidRDefault="00011B78" w:rsidP="00011B78">
      <w:pPr>
        <w:jc w:val="center"/>
        <w:rPr>
          <w:b/>
        </w:rPr>
      </w:pPr>
    </w:p>
    <w:p w:rsidR="00011B78" w:rsidRDefault="00011B78" w:rsidP="00011B78">
      <w:pPr>
        <w:jc w:val="center"/>
        <w:rPr>
          <w:b/>
        </w:rPr>
      </w:pPr>
    </w:p>
    <w:p w:rsidR="00011B78" w:rsidRDefault="00011B78" w:rsidP="00011B78">
      <w:pPr>
        <w:jc w:val="center"/>
        <w:rPr>
          <w:b/>
        </w:rPr>
      </w:pPr>
    </w:p>
    <w:p w:rsidR="00011B78" w:rsidRDefault="00011B78" w:rsidP="00011B78">
      <w:pPr>
        <w:jc w:val="center"/>
        <w:rPr>
          <w:b/>
        </w:rPr>
      </w:pPr>
    </w:p>
    <w:p w:rsidR="0085745A" w:rsidRDefault="0085745A" w:rsidP="00011B78">
      <w:pPr>
        <w:jc w:val="center"/>
        <w:rPr>
          <w:b/>
        </w:rPr>
      </w:pPr>
    </w:p>
    <w:p w:rsidR="00011B78" w:rsidRPr="007965DA" w:rsidRDefault="00011B78" w:rsidP="00011B78">
      <w:pPr>
        <w:jc w:val="center"/>
        <w:rPr>
          <w:b/>
        </w:rPr>
      </w:pPr>
      <w:r w:rsidRPr="007965DA">
        <w:rPr>
          <w:b/>
        </w:rPr>
        <w:t>Ардатов</w:t>
      </w:r>
    </w:p>
    <w:p w:rsidR="00011B78" w:rsidRPr="007965DA" w:rsidRDefault="00011B78" w:rsidP="00011B78">
      <w:pPr>
        <w:jc w:val="center"/>
        <w:rPr>
          <w:b/>
        </w:rPr>
      </w:pPr>
      <w:r w:rsidRPr="007965DA">
        <w:rPr>
          <w:b/>
        </w:rPr>
        <w:t>201</w:t>
      </w:r>
      <w:r w:rsidR="0085745A">
        <w:rPr>
          <w:b/>
        </w:rPr>
        <w:t>9</w:t>
      </w:r>
      <w:r w:rsidRPr="007965DA">
        <w:rPr>
          <w:b/>
        </w:rPr>
        <w:t>г.</w:t>
      </w:r>
    </w:p>
    <w:p w:rsidR="008529D6" w:rsidRDefault="008529D6" w:rsidP="008529D6">
      <w:pPr>
        <w:rPr>
          <w:b/>
        </w:rPr>
      </w:pPr>
      <w:r>
        <w:rPr>
          <w:b/>
        </w:rPr>
        <w:lastRenderedPageBreak/>
        <w:t>Рассмотрено на заседании методической комиссии</w:t>
      </w:r>
    </w:p>
    <w:p w:rsidR="008529D6" w:rsidRDefault="008529D6" w:rsidP="008529D6">
      <w:pPr>
        <w:rPr>
          <w:b/>
        </w:rPr>
      </w:pPr>
      <w:r>
        <w:rPr>
          <w:b/>
        </w:rPr>
        <w:t>преподавателей общеобразовательных дисциплин</w:t>
      </w:r>
    </w:p>
    <w:p w:rsidR="008529D6" w:rsidRDefault="008529D6" w:rsidP="008529D6">
      <w:pPr>
        <w:rPr>
          <w:b/>
        </w:rPr>
      </w:pPr>
      <w:r>
        <w:rPr>
          <w:b/>
        </w:rPr>
        <w:t>Протокол №________</w:t>
      </w:r>
    </w:p>
    <w:p w:rsidR="008529D6" w:rsidRDefault="008529D6" w:rsidP="008529D6">
      <w:pPr>
        <w:rPr>
          <w:b/>
        </w:rPr>
      </w:pPr>
      <w:r>
        <w:rPr>
          <w:b/>
        </w:rPr>
        <w:t xml:space="preserve">_____________ </w:t>
      </w:r>
      <w:proofErr w:type="spellStart"/>
      <w:r>
        <w:rPr>
          <w:b/>
        </w:rPr>
        <w:t>Г.И.Куванова</w:t>
      </w:r>
      <w:proofErr w:type="spellEnd"/>
    </w:p>
    <w:p w:rsidR="008529D6" w:rsidRPr="00D73C7E" w:rsidRDefault="008529D6" w:rsidP="008529D6">
      <w:pPr>
        <w:rPr>
          <w:b/>
        </w:rPr>
      </w:pPr>
      <w:r>
        <w:rPr>
          <w:b/>
        </w:rPr>
        <w:t>«__» _______________20__г</w:t>
      </w:r>
    </w:p>
    <w:p w:rsidR="008529D6" w:rsidRDefault="008529D6" w:rsidP="008529D6">
      <w:pPr>
        <w:rPr>
          <w:b/>
        </w:rPr>
      </w:pPr>
    </w:p>
    <w:p w:rsidR="00011B78" w:rsidRDefault="00011B78" w:rsidP="00FB7E29">
      <w:pPr>
        <w:ind w:left="851"/>
        <w:jc w:val="right"/>
        <w:rPr>
          <w:b/>
        </w:rPr>
      </w:pPr>
    </w:p>
    <w:p w:rsidR="00011B78" w:rsidRDefault="00011B78" w:rsidP="00011B78">
      <w:pPr>
        <w:jc w:val="right"/>
        <w:rPr>
          <w:b/>
        </w:rPr>
      </w:pPr>
    </w:p>
    <w:p w:rsidR="00011B78" w:rsidRDefault="00011B78" w:rsidP="00011B78">
      <w:pPr>
        <w:jc w:val="right"/>
        <w:rPr>
          <w:b/>
        </w:rPr>
      </w:pPr>
    </w:p>
    <w:p w:rsidR="00011B78" w:rsidRDefault="00011B78" w:rsidP="00011B78">
      <w:pPr>
        <w:jc w:val="right"/>
        <w:rPr>
          <w:b/>
        </w:rPr>
      </w:pPr>
    </w:p>
    <w:p w:rsidR="00011B78" w:rsidRDefault="00011B78" w:rsidP="00011B78">
      <w:pPr>
        <w:jc w:val="right"/>
        <w:rPr>
          <w:b/>
        </w:rPr>
      </w:pPr>
    </w:p>
    <w:p w:rsidR="00011B78" w:rsidRDefault="00011B78" w:rsidP="00011B78">
      <w:pPr>
        <w:jc w:val="right"/>
        <w:rPr>
          <w:b/>
        </w:rPr>
      </w:pPr>
    </w:p>
    <w:p w:rsidR="0072513F" w:rsidRPr="00C457D7" w:rsidRDefault="0072513F" w:rsidP="0072513F">
      <w:pPr>
        <w:rPr>
          <w:u w:val="single"/>
        </w:rPr>
      </w:pPr>
      <w:r w:rsidRPr="00C457D7">
        <w:rPr>
          <w:u w:val="single"/>
        </w:rPr>
        <w:t>Разработчик:</w:t>
      </w:r>
    </w:p>
    <w:p w:rsidR="005B2E18" w:rsidRPr="00C457D7" w:rsidRDefault="0072513F" w:rsidP="005B2E18">
      <w:pPr>
        <w:rPr>
          <w:u w:val="single"/>
        </w:rPr>
      </w:pPr>
      <w:proofErr w:type="spellStart"/>
      <w:r w:rsidRPr="00C457D7">
        <w:t>Куванова</w:t>
      </w:r>
      <w:proofErr w:type="spellEnd"/>
      <w:r w:rsidRPr="00C457D7">
        <w:t xml:space="preserve"> Г.И. – преподаватель общеобразовательных дисциплин </w:t>
      </w:r>
      <w:r w:rsidR="005B2E18" w:rsidRPr="00C457D7">
        <w:rPr>
          <w:u w:val="single"/>
        </w:rPr>
        <w:t xml:space="preserve">ГБПОУ Областной </w:t>
      </w:r>
    </w:p>
    <w:p w:rsidR="005B2E18" w:rsidRPr="00C457D7" w:rsidRDefault="005B2E18" w:rsidP="005B2E18">
      <w:pPr>
        <w:rPr>
          <w:u w:val="single"/>
        </w:rPr>
      </w:pPr>
      <w:r w:rsidRPr="00C457D7">
        <w:rPr>
          <w:u w:val="single"/>
        </w:rPr>
        <w:t>многопрофильный техникум.</w:t>
      </w:r>
    </w:p>
    <w:p w:rsidR="005B2E18" w:rsidRPr="00C457D7" w:rsidRDefault="005B2E18" w:rsidP="005B2E18">
      <w:pPr>
        <w:jc w:val="center"/>
      </w:pPr>
    </w:p>
    <w:p w:rsidR="0072513F" w:rsidRPr="00C457D7" w:rsidRDefault="0072513F" w:rsidP="005B2E18"/>
    <w:p w:rsidR="0072513F" w:rsidRPr="00C457D7" w:rsidRDefault="0072513F" w:rsidP="0072513F"/>
    <w:p w:rsidR="0072513F" w:rsidRPr="00C457D7" w:rsidRDefault="0072513F" w:rsidP="0072513F"/>
    <w:p w:rsidR="0072513F" w:rsidRPr="00C457D7" w:rsidRDefault="0072513F" w:rsidP="0072513F"/>
    <w:p w:rsidR="0072513F" w:rsidRPr="00C457D7" w:rsidRDefault="0072513F" w:rsidP="0072513F"/>
    <w:p w:rsidR="0072513F" w:rsidRPr="00C457D7" w:rsidRDefault="0072513F" w:rsidP="0072513F"/>
    <w:p w:rsidR="005B2E18" w:rsidRPr="00C457D7" w:rsidRDefault="005B2E18" w:rsidP="005B2E18">
      <w:r w:rsidRPr="00C457D7">
        <w:t>Рабочая программа разработана на основе Федерального государственного образовательного ста</w:t>
      </w:r>
      <w:r w:rsidRPr="00C457D7">
        <w:t>н</w:t>
      </w:r>
      <w:r w:rsidRPr="00C457D7">
        <w:t>дарта   среднего   профессионального    образования     по специальности40.02.01 «Право и организ</w:t>
      </w:r>
      <w:r w:rsidRPr="00C457D7">
        <w:t>а</w:t>
      </w:r>
      <w:r w:rsidRPr="00C457D7">
        <w:t>ция социального обеспечения»</w:t>
      </w:r>
    </w:p>
    <w:p w:rsidR="0072513F" w:rsidRPr="00C457D7" w:rsidRDefault="0072513F" w:rsidP="0072513F"/>
    <w:p w:rsidR="001B5B4F" w:rsidRPr="00C457D7" w:rsidRDefault="001B5B4F" w:rsidP="00404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1B5B4F" w:rsidRDefault="001B5B4F" w:rsidP="00F43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2FF6" w:rsidRDefault="00382FF6" w:rsidP="008C65DF">
      <w:pPr>
        <w:ind w:firstLine="709"/>
        <w:jc w:val="center"/>
        <w:rPr>
          <w:b/>
          <w:sz w:val="28"/>
          <w:szCs w:val="28"/>
        </w:rPr>
      </w:pPr>
    </w:p>
    <w:p w:rsidR="006679C4" w:rsidRDefault="006679C4" w:rsidP="008C65DF">
      <w:pPr>
        <w:ind w:firstLine="709"/>
        <w:jc w:val="center"/>
        <w:rPr>
          <w:b/>
          <w:sz w:val="28"/>
          <w:szCs w:val="28"/>
        </w:rPr>
      </w:pPr>
    </w:p>
    <w:p w:rsidR="006679C4" w:rsidRDefault="006679C4" w:rsidP="008C65DF">
      <w:pPr>
        <w:ind w:firstLine="709"/>
        <w:jc w:val="center"/>
        <w:rPr>
          <w:b/>
          <w:sz w:val="28"/>
          <w:szCs w:val="28"/>
        </w:rPr>
      </w:pPr>
    </w:p>
    <w:p w:rsidR="006679C4" w:rsidRDefault="006679C4" w:rsidP="008C65DF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6679C4" w:rsidRDefault="006679C4" w:rsidP="008C65DF">
      <w:pPr>
        <w:ind w:firstLine="709"/>
        <w:jc w:val="center"/>
        <w:rPr>
          <w:b/>
          <w:sz w:val="28"/>
          <w:szCs w:val="28"/>
        </w:rPr>
      </w:pPr>
    </w:p>
    <w:p w:rsidR="006679C4" w:rsidRDefault="006679C4" w:rsidP="008C65DF">
      <w:pPr>
        <w:ind w:firstLine="709"/>
        <w:jc w:val="center"/>
        <w:rPr>
          <w:b/>
          <w:sz w:val="28"/>
          <w:szCs w:val="28"/>
        </w:rPr>
      </w:pPr>
    </w:p>
    <w:p w:rsidR="006679C4" w:rsidRDefault="006679C4" w:rsidP="008C65DF">
      <w:pPr>
        <w:ind w:firstLine="709"/>
        <w:jc w:val="center"/>
        <w:rPr>
          <w:b/>
          <w:sz w:val="28"/>
          <w:szCs w:val="28"/>
        </w:rPr>
      </w:pPr>
    </w:p>
    <w:p w:rsidR="006679C4" w:rsidRDefault="006679C4" w:rsidP="008C65DF">
      <w:pPr>
        <w:ind w:firstLine="709"/>
        <w:jc w:val="center"/>
        <w:rPr>
          <w:b/>
          <w:sz w:val="28"/>
          <w:szCs w:val="28"/>
        </w:rPr>
      </w:pPr>
    </w:p>
    <w:p w:rsidR="006679C4" w:rsidRDefault="006679C4" w:rsidP="008C65DF">
      <w:pPr>
        <w:ind w:firstLine="709"/>
        <w:jc w:val="center"/>
        <w:rPr>
          <w:b/>
          <w:sz w:val="28"/>
          <w:szCs w:val="28"/>
        </w:rPr>
      </w:pPr>
    </w:p>
    <w:p w:rsidR="006679C4" w:rsidRDefault="006679C4" w:rsidP="008C65DF">
      <w:pPr>
        <w:ind w:firstLine="709"/>
        <w:jc w:val="center"/>
        <w:rPr>
          <w:b/>
          <w:sz w:val="28"/>
          <w:szCs w:val="28"/>
        </w:rPr>
      </w:pPr>
    </w:p>
    <w:p w:rsidR="006679C4" w:rsidRDefault="006679C4" w:rsidP="008C65DF">
      <w:pPr>
        <w:ind w:firstLine="709"/>
        <w:jc w:val="center"/>
        <w:rPr>
          <w:b/>
          <w:sz w:val="28"/>
          <w:szCs w:val="28"/>
        </w:rPr>
      </w:pPr>
    </w:p>
    <w:p w:rsidR="006679C4" w:rsidRDefault="006679C4" w:rsidP="008C65DF">
      <w:pPr>
        <w:ind w:firstLine="709"/>
        <w:jc w:val="center"/>
        <w:rPr>
          <w:b/>
          <w:sz w:val="28"/>
          <w:szCs w:val="28"/>
        </w:rPr>
      </w:pPr>
    </w:p>
    <w:p w:rsidR="006679C4" w:rsidRDefault="006679C4" w:rsidP="008C65DF">
      <w:pPr>
        <w:ind w:firstLine="709"/>
        <w:jc w:val="center"/>
        <w:rPr>
          <w:b/>
          <w:sz w:val="28"/>
          <w:szCs w:val="28"/>
        </w:rPr>
      </w:pPr>
    </w:p>
    <w:p w:rsidR="006679C4" w:rsidRDefault="006679C4" w:rsidP="008C65DF">
      <w:pPr>
        <w:ind w:firstLine="709"/>
        <w:jc w:val="center"/>
        <w:rPr>
          <w:b/>
          <w:sz w:val="28"/>
          <w:szCs w:val="28"/>
        </w:rPr>
      </w:pPr>
    </w:p>
    <w:p w:rsidR="006679C4" w:rsidRDefault="006679C4" w:rsidP="008C65DF">
      <w:pPr>
        <w:ind w:firstLine="709"/>
        <w:jc w:val="center"/>
        <w:rPr>
          <w:b/>
          <w:sz w:val="28"/>
          <w:szCs w:val="28"/>
        </w:rPr>
      </w:pPr>
    </w:p>
    <w:p w:rsidR="008529D6" w:rsidRDefault="008529D6" w:rsidP="008C65DF">
      <w:pPr>
        <w:ind w:firstLine="709"/>
        <w:jc w:val="center"/>
        <w:rPr>
          <w:b/>
          <w:sz w:val="28"/>
          <w:szCs w:val="28"/>
        </w:rPr>
      </w:pPr>
    </w:p>
    <w:p w:rsidR="008529D6" w:rsidRDefault="008529D6" w:rsidP="008C65DF">
      <w:pPr>
        <w:ind w:firstLine="709"/>
        <w:jc w:val="center"/>
        <w:rPr>
          <w:b/>
          <w:sz w:val="28"/>
          <w:szCs w:val="28"/>
        </w:rPr>
      </w:pPr>
    </w:p>
    <w:p w:rsidR="008529D6" w:rsidRDefault="008529D6" w:rsidP="008C65DF">
      <w:pPr>
        <w:ind w:firstLine="709"/>
        <w:jc w:val="center"/>
        <w:rPr>
          <w:b/>
          <w:sz w:val="28"/>
          <w:szCs w:val="28"/>
        </w:rPr>
      </w:pPr>
    </w:p>
    <w:p w:rsidR="006679C4" w:rsidRDefault="006679C4" w:rsidP="008C65DF">
      <w:pPr>
        <w:ind w:firstLine="709"/>
        <w:jc w:val="center"/>
        <w:rPr>
          <w:b/>
          <w:sz w:val="28"/>
          <w:szCs w:val="28"/>
        </w:rPr>
      </w:pPr>
    </w:p>
    <w:p w:rsidR="006679C4" w:rsidRDefault="006679C4" w:rsidP="008C65DF">
      <w:pPr>
        <w:ind w:firstLine="709"/>
        <w:jc w:val="center"/>
        <w:rPr>
          <w:b/>
          <w:sz w:val="28"/>
          <w:szCs w:val="28"/>
        </w:rPr>
      </w:pPr>
    </w:p>
    <w:p w:rsidR="00382FF6" w:rsidRDefault="00382FF6" w:rsidP="008C65DF">
      <w:pPr>
        <w:ind w:firstLine="709"/>
        <w:jc w:val="center"/>
        <w:rPr>
          <w:b/>
          <w:sz w:val="28"/>
          <w:szCs w:val="28"/>
        </w:rPr>
      </w:pPr>
    </w:p>
    <w:p w:rsidR="004047E5" w:rsidRPr="00EB6AE6" w:rsidRDefault="004047E5" w:rsidP="008C65DF">
      <w:pPr>
        <w:ind w:firstLine="709"/>
        <w:jc w:val="center"/>
      </w:pPr>
      <w:r w:rsidRPr="00EB6AE6">
        <w:rPr>
          <w:b/>
        </w:rPr>
        <w:lastRenderedPageBreak/>
        <w:t>СОДЕРЖАНИЕ</w:t>
      </w:r>
    </w:p>
    <w:p w:rsidR="004047E5" w:rsidRPr="00EB6AE6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7668"/>
        <w:gridCol w:w="2646"/>
      </w:tblGrid>
      <w:tr w:rsidR="004047E5" w:rsidRPr="00EB6AE6" w:rsidTr="0050111F">
        <w:tc>
          <w:tcPr>
            <w:tcW w:w="7668" w:type="dxa"/>
            <w:shd w:val="clear" w:color="auto" w:fill="auto"/>
          </w:tcPr>
          <w:p w:rsidR="004047E5" w:rsidRPr="00EB6AE6" w:rsidRDefault="004047E5" w:rsidP="00E0454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646" w:type="dxa"/>
            <w:shd w:val="clear" w:color="auto" w:fill="auto"/>
          </w:tcPr>
          <w:p w:rsidR="004047E5" w:rsidRPr="00EB6AE6" w:rsidRDefault="004047E5" w:rsidP="00E04547">
            <w:pPr>
              <w:jc w:val="center"/>
            </w:pPr>
            <w:r w:rsidRPr="00EB6AE6">
              <w:t>стр.</w:t>
            </w:r>
          </w:p>
        </w:tc>
      </w:tr>
      <w:tr w:rsidR="004047E5" w:rsidRPr="00EB6AE6" w:rsidTr="0050111F">
        <w:tc>
          <w:tcPr>
            <w:tcW w:w="7668" w:type="dxa"/>
            <w:shd w:val="clear" w:color="auto" w:fill="auto"/>
          </w:tcPr>
          <w:p w:rsidR="004047E5" w:rsidRPr="00EB6AE6" w:rsidRDefault="004047E5" w:rsidP="00E04547">
            <w:pPr>
              <w:pStyle w:val="1"/>
              <w:numPr>
                <w:ilvl w:val="0"/>
                <w:numId w:val="14"/>
              </w:numPr>
              <w:jc w:val="both"/>
              <w:rPr>
                <w:b/>
                <w:caps/>
              </w:rPr>
            </w:pPr>
            <w:r w:rsidRPr="00EB6AE6">
              <w:rPr>
                <w:b/>
                <w:caps/>
              </w:rPr>
              <w:t>ПАСПОРТ ПРОГРАММЫ УЧЕБНОЙ ДИСЦИПЛИНЫ</w:t>
            </w:r>
          </w:p>
          <w:p w:rsidR="004047E5" w:rsidRPr="00EB6AE6" w:rsidRDefault="004047E5" w:rsidP="00E04547"/>
        </w:tc>
        <w:tc>
          <w:tcPr>
            <w:tcW w:w="2646" w:type="dxa"/>
            <w:shd w:val="clear" w:color="auto" w:fill="auto"/>
          </w:tcPr>
          <w:p w:rsidR="004047E5" w:rsidRPr="00EB6AE6" w:rsidRDefault="004047E5" w:rsidP="00E04547">
            <w:pPr>
              <w:jc w:val="center"/>
            </w:pPr>
            <w:r w:rsidRPr="00EB6AE6">
              <w:t>4</w:t>
            </w:r>
          </w:p>
        </w:tc>
      </w:tr>
      <w:tr w:rsidR="004047E5" w:rsidRPr="00EB6AE6" w:rsidTr="0050111F">
        <w:tc>
          <w:tcPr>
            <w:tcW w:w="7668" w:type="dxa"/>
            <w:shd w:val="clear" w:color="auto" w:fill="auto"/>
          </w:tcPr>
          <w:p w:rsidR="004047E5" w:rsidRPr="00EB6AE6" w:rsidRDefault="004047E5" w:rsidP="00E04547">
            <w:pPr>
              <w:pStyle w:val="1"/>
              <w:numPr>
                <w:ilvl w:val="0"/>
                <w:numId w:val="14"/>
              </w:numPr>
              <w:jc w:val="both"/>
              <w:rPr>
                <w:b/>
                <w:caps/>
              </w:rPr>
            </w:pPr>
            <w:r w:rsidRPr="00EB6AE6">
              <w:rPr>
                <w:b/>
                <w:caps/>
              </w:rPr>
              <w:t>СТРУКТУРА и  содержание УЧЕБНОЙ ДИСЦИПЛ</w:t>
            </w:r>
            <w:r w:rsidRPr="00EB6AE6">
              <w:rPr>
                <w:b/>
                <w:caps/>
              </w:rPr>
              <w:t>И</w:t>
            </w:r>
            <w:r w:rsidRPr="00EB6AE6">
              <w:rPr>
                <w:b/>
                <w:caps/>
              </w:rPr>
              <w:t>НЫ</w:t>
            </w:r>
          </w:p>
          <w:p w:rsidR="004047E5" w:rsidRPr="00EB6AE6" w:rsidRDefault="004047E5" w:rsidP="00E0454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646" w:type="dxa"/>
            <w:shd w:val="clear" w:color="auto" w:fill="auto"/>
          </w:tcPr>
          <w:p w:rsidR="004047E5" w:rsidRPr="00EB6AE6" w:rsidRDefault="00631F88" w:rsidP="00E04547">
            <w:pPr>
              <w:jc w:val="center"/>
            </w:pPr>
            <w:r w:rsidRPr="00EB6AE6">
              <w:t>5</w:t>
            </w:r>
          </w:p>
        </w:tc>
      </w:tr>
      <w:tr w:rsidR="004047E5" w:rsidRPr="00EB6AE6" w:rsidTr="0050111F">
        <w:tc>
          <w:tcPr>
            <w:tcW w:w="7668" w:type="dxa"/>
            <w:shd w:val="clear" w:color="auto" w:fill="auto"/>
          </w:tcPr>
          <w:p w:rsidR="004047E5" w:rsidRPr="00EB6AE6" w:rsidRDefault="004047E5" w:rsidP="00E166CE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2646" w:type="dxa"/>
            <w:shd w:val="clear" w:color="auto" w:fill="auto"/>
          </w:tcPr>
          <w:p w:rsidR="004047E5" w:rsidRPr="00EB6AE6" w:rsidRDefault="004047E5" w:rsidP="00E166CE"/>
        </w:tc>
      </w:tr>
      <w:tr w:rsidR="004047E5" w:rsidRPr="00EB6AE6" w:rsidTr="0050111F">
        <w:trPr>
          <w:trHeight w:val="670"/>
        </w:trPr>
        <w:tc>
          <w:tcPr>
            <w:tcW w:w="7668" w:type="dxa"/>
            <w:shd w:val="clear" w:color="auto" w:fill="auto"/>
          </w:tcPr>
          <w:p w:rsidR="004047E5" w:rsidRPr="00EB6AE6" w:rsidRDefault="004047E5" w:rsidP="00E04547">
            <w:pPr>
              <w:pStyle w:val="1"/>
              <w:numPr>
                <w:ilvl w:val="0"/>
                <w:numId w:val="14"/>
              </w:numPr>
              <w:jc w:val="both"/>
              <w:rPr>
                <w:b/>
                <w:caps/>
              </w:rPr>
            </w:pPr>
            <w:r w:rsidRPr="00EB6AE6">
              <w:rPr>
                <w:b/>
                <w:caps/>
              </w:rPr>
              <w:t>условия реализации программы учебной ди</w:t>
            </w:r>
            <w:r w:rsidRPr="00EB6AE6">
              <w:rPr>
                <w:b/>
                <w:caps/>
              </w:rPr>
              <w:t>с</w:t>
            </w:r>
            <w:r w:rsidRPr="00EB6AE6">
              <w:rPr>
                <w:b/>
                <w:caps/>
              </w:rPr>
              <w:t>циплины</w:t>
            </w:r>
          </w:p>
          <w:p w:rsidR="004047E5" w:rsidRPr="00EB6AE6" w:rsidRDefault="004047E5" w:rsidP="00E0454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2646" w:type="dxa"/>
            <w:shd w:val="clear" w:color="auto" w:fill="auto"/>
          </w:tcPr>
          <w:p w:rsidR="004047E5" w:rsidRPr="00EB6AE6" w:rsidRDefault="00631F88" w:rsidP="00566CA1">
            <w:pPr>
              <w:jc w:val="center"/>
            </w:pPr>
            <w:r w:rsidRPr="00EB6AE6">
              <w:t>9</w:t>
            </w:r>
          </w:p>
        </w:tc>
      </w:tr>
      <w:tr w:rsidR="004047E5" w:rsidRPr="00EB6AE6" w:rsidTr="0050111F">
        <w:tc>
          <w:tcPr>
            <w:tcW w:w="7668" w:type="dxa"/>
            <w:shd w:val="clear" w:color="auto" w:fill="auto"/>
          </w:tcPr>
          <w:p w:rsidR="004047E5" w:rsidRPr="00EB6AE6" w:rsidRDefault="004047E5" w:rsidP="00E04547">
            <w:pPr>
              <w:pStyle w:val="1"/>
              <w:numPr>
                <w:ilvl w:val="0"/>
                <w:numId w:val="14"/>
              </w:numPr>
              <w:jc w:val="both"/>
              <w:rPr>
                <w:b/>
                <w:caps/>
              </w:rPr>
            </w:pPr>
            <w:r w:rsidRPr="00EB6AE6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047E5" w:rsidRPr="00EB6AE6" w:rsidRDefault="004047E5" w:rsidP="00E0454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646" w:type="dxa"/>
            <w:shd w:val="clear" w:color="auto" w:fill="auto"/>
          </w:tcPr>
          <w:p w:rsidR="004047E5" w:rsidRPr="00EB6AE6" w:rsidRDefault="00631F88" w:rsidP="00E04547">
            <w:pPr>
              <w:jc w:val="center"/>
            </w:pPr>
            <w:r w:rsidRPr="00EB6AE6">
              <w:t>9</w:t>
            </w:r>
          </w:p>
        </w:tc>
      </w:tr>
    </w:tbl>
    <w:p w:rsidR="004047E5" w:rsidRPr="00EB6AE6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04547" w:rsidRDefault="00E04547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04547" w:rsidRDefault="00E04547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B6AE6" w:rsidRDefault="00EB6AE6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B6AE6" w:rsidRDefault="00EB6AE6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B6AE6" w:rsidRDefault="00EB6AE6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B6AE6" w:rsidRDefault="00EB6AE6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66CE" w:rsidRDefault="00E166CE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47E5" w:rsidRPr="00A20A8B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B064D" w:rsidRPr="00A04851" w:rsidRDefault="006B064D" w:rsidP="006B064D">
      <w:pPr>
        <w:rPr>
          <w:b/>
        </w:rPr>
      </w:pPr>
      <w:r w:rsidRPr="00CD285E">
        <w:rPr>
          <w:b/>
          <w:sz w:val="28"/>
          <w:szCs w:val="28"/>
        </w:rPr>
        <w:lastRenderedPageBreak/>
        <w:t>1.</w:t>
      </w:r>
      <w:r w:rsidRPr="00CD285E">
        <w:rPr>
          <w:b/>
          <w:sz w:val="28"/>
          <w:szCs w:val="28"/>
        </w:rPr>
        <w:tab/>
      </w:r>
      <w:r w:rsidRPr="00A04851">
        <w:rPr>
          <w:b/>
        </w:rPr>
        <w:t>ПАСПОРТ РАБОЧЕЙ ПРОГРАММЫ УЧЕБНОЙ ДИСЦИПЛИНЫ «Математика»</w:t>
      </w:r>
    </w:p>
    <w:p w:rsidR="006B064D" w:rsidRPr="00A04851" w:rsidRDefault="006B064D" w:rsidP="006B064D">
      <w:pPr>
        <w:rPr>
          <w:b/>
        </w:rPr>
      </w:pPr>
      <w:r w:rsidRPr="00A04851">
        <w:rPr>
          <w:b/>
        </w:rPr>
        <w:t>1.1. Область применения программы:</w:t>
      </w:r>
    </w:p>
    <w:p w:rsidR="006B064D" w:rsidRPr="00A04851" w:rsidRDefault="006B064D" w:rsidP="006B064D">
      <w:r w:rsidRPr="00A04851">
        <w:t>Рабочая программа учебной дисциплины очной формы обучения является частью программы подг</w:t>
      </w:r>
      <w:r w:rsidRPr="00A04851">
        <w:t>о</w:t>
      </w:r>
      <w:r w:rsidRPr="00A04851">
        <w:t xml:space="preserve">товки специалистов среднего звена в соответствии с ФГОС   по специальности </w:t>
      </w:r>
      <w:r w:rsidR="001712F6">
        <w:t xml:space="preserve">40.02.01 </w:t>
      </w:r>
      <w:r w:rsidRPr="00A04851">
        <w:t>Право и о</w:t>
      </w:r>
      <w:r w:rsidRPr="00A04851">
        <w:t>р</w:t>
      </w:r>
      <w:r w:rsidRPr="00A04851">
        <w:t>ганизация социального обеспечения.</w:t>
      </w:r>
    </w:p>
    <w:p w:rsidR="006B064D" w:rsidRPr="00A04851" w:rsidRDefault="006B064D" w:rsidP="006B064D"/>
    <w:p w:rsidR="006B064D" w:rsidRPr="00A04851" w:rsidRDefault="006B064D" w:rsidP="006B064D">
      <w:pPr>
        <w:rPr>
          <w:b/>
        </w:rPr>
      </w:pPr>
      <w:r w:rsidRPr="00A04851">
        <w:rPr>
          <w:b/>
        </w:rPr>
        <w:t>1.2. Место дисциплины в структуре программы подготовки специалистов среднего звена:</w:t>
      </w:r>
    </w:p>
    <w:p w:rsidR="006B064D" w:rsidRPr="00A04851" w:rsidRDefault="006B064D" w:rsidP="006B064D">
      <w:r w:rsidRPr="00A04851">
        <w:t>Учебная дисциплина «Математика» относится к  учебному циклу математических и общих ест</w:t>
      </w:r>
      <w:r w:rsidRPr="00A04851">
        <w:t>е</w:t>
      </w:r>
      <w:r w:rsidRPr="00A04851">
        <w:t xml:space="preserve">ственнонаучных дисциплин </w:t>
      </w:r>
    </w:p>
    <w:p w:rsidR="006B064D" w:rsidRPr="00A04851" w:rsidRDefault="006B064D" w:rsidP="006B064D"/>
    <w:p w:rsidR="006B064D" w:rsidRPr="00A04851" w:rsidRDefault="006B064D" w:rsidP="006B064D">
      <w:pPr>
        <w:rPr>
          <w:b/>
        </w:rPr>
      </w:pPr>
      <w:r w:rsidRPr="00A04851">
        <w:rPr>
          <w:b/>
        </w:rPr>
        <w:t>1.3. Цели и задачи дисциплины – требования к результатам освоения дисциплины:</w:t>
      </w:r>
    </w:p>
    <w:p w:rsidR="006B064D" w:rsidRPr="00A04851" w:rsidRDefault="006B064D" w:rsidP="006B064D">
      <w:pPr>
        <w:rPr>
          <w:b/>
        </w:rPr>
      </w:pPr>
      <w:r w:rsidRPr="00A04851">
        <w:t xml:space="preserve">В результате освоения дисциплины обучающийся должен </w:t>
      </w:r>
      <w:r w:rsidRPr="00A04851">
        <w:rPr>
          <w:b/>
        </w:rPr>
        <w:t>уметь:</w:t>
      </w:r>
    </w:p>
    <w:p w:rsidR="006B064D" w:rsidRPr="00A04851" w:rsidRDefault="006B064D" w:rsidP="006B064D">
      <w:r w:rsidRPr="00A04851">
        <w:t>-</w:t>
      </w:r>
      <w:r w:rsidRPr="00A04851">
        <w:tab/>
        <w:t>решать задачи на отыскание производной сложной функции, производных второго и высших порядков;</w:t>
      </w:r>
    </w:p>
    <w:p w:rsidR="006B064D" w:rsidRPr="00A04851" w:rsidRDefault="006B064D" w:rsidP="006B064D">
      <w:r w:rsidRPr="00A04851">
        <w:t>-</w:t>
      </w:r>
      <w:r w:rsidRPr="00A04851">
        <w:tab/>
        <w:t>применять основные методы интегрирования при решении задач;</w:t>
      </w:r>
    </w:p>
    <w:p w:rsidR="006B064D" w:rsidRPr="00A04851" w:rsidRDefault="006B064D" w:rsidP="006B064D">
      <w:r w:rsidRPr="00A04851">
        <w:t>-</w:t>
      </w:r>
      <w:r w:rsidRPr="00A04851">
        <w:tab/>
        <w:t>применять методы математического анализа при решении задач прикладного характера, в том числе профессиональной направленности;</w:t>
      </w:r>
    </w:p>
    <w:p w:rsidR="006B064D" w:rsidRPr="00A04851" w:rsidRDefault="006B064D" w:rsidP="006B064D">
      <w:r w:rsidRPr="00A04851">
        <w:t xml:space="preserve">В результате изучения учебной дисциплины студент должен </w:t>
      </w:r>
      <w:r w:rsidRPr="00A04851">
        <w:rPr>
          <w:b/>
        </w:rPr>
        <w:t>знать</w:t>
      </w:r>
      <w:r w:rsidRPr="00A04851">
        <w:t>:</w:t>
      </w:r>
    </w:p>
    <w:p w:rsidR="006B064D" w:rsidRPr="00A04851" w:rsidRDefault="006B064D" w:rsidP="006B064D">
      <w:r w:rsidRPr="00A04851">
        <w:t>-</w:t>
      </w:r>
      <w:r w:rsidRPr="00A04851">
        <w:tab/>
        <w:t>основные понятия и методы математического анализа;</w:t>
      </w:r>
    </w:p>
    <w:p w:rsidR="006B064D" w:rsidRPr="00A04851" w:rsidRDefault="006B064D" w:rsidP="006B064D">
      <w:r w:rsidRPr="00A04851">
        <w:t>-</w:t>
      </w:r>
      <w:r w:rsidRPr="00A04851">
        <w:tab/>
        <w:t>основные численные методы решения прикладных задач</w:t>
      </w:r>
    </w:p>
    <w:p w:rsidR="006B064D" w:rsidRPr="00A04851" w:rsidRDefault="006B064D" w:rsidP="006B064D">
      <w:r w:rsidRPr="00A04851">
        <w:t xml:space="preserve">В результате  освоения учебной дисциплины студент должен </w:t>
      </w:r>
      <w:r w:rsidRPr="00A04851">
        <w:rPr>
          <w:b/>
        </w:rPr>
        <w:t>овладеть</w:t>
      </w:r>
      <w:r w:rsidRPr="00A04851">
        <w:t>:</w:t>
      </w:r>
    </w:p>
    <w:p w:rsidR="006B064D" w:rsidRPr="00A04851" w:rsidRDefault="006B064D" w:rsidP="006B064D">
      <w:pPr>
        <w:rPr>
          <w:i/>
        </w:rPr>
      </w:pPr>
      <w:r w:rsidRPr="00A04851">
        <w:rPr>
          <w:i/>
        </w:rPr>
        <w:t>общими компетенциями, включающими в себя способность</w:t>
      </w:r>
    </w:p>
    <w:p w:rsidR="006B064D" w:rsidRPr="00A04851" w:rsidRDefault="006B064D" w:rsidP="006B064D">
      <w:r w:rsidRPr="00A04851">
        <w:t>ОК 1. Понимать сущность и социальную значимость своей будущей профессии, проявлять к ней устойчивый интерес.</w:t>
      </w:r>
    </w:p>
    <w:p w:rsidR="006B064D" w:rsidRPr="00A04851" w:rsidRDefault="006B064D" w:rsidP="006B064D">
      <w:r w:rsidRPr="00A04851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B064D" w:rsidRPr="00A04851" w:rsidRDefault="006B064D" w:rsidP="006B064D">
      <w:r w:rsidRPr="00A04851">
        <w:t>ОК 3. Принимать решения в стандартных и нестандартных ситуациях и нести за них ответственность.</w:t>
      </w:r>
    </w:p>
    <w:p w:rsidR="006B064D" w:rsidRPr="00A04851" w:rsidRDefault="006B064D" w:rsidP="006B064D">
      <w:r w:rsidRPr="00A04851">
        <w:t>ОК 4. Осуществлять поиск и использование информации, необходимой для эффективного выполн</w:t>
      </w:r>
      <w:r w:rsidRPr="00A04851">
        <w:t>е</w:t>
      </w:r>
      <w:r w:rsidRPr="00A04851">
        <w:t>ния профессиональных задач, профессионального и личностного развития.</w:t>
      </w:r>
    </w:p>
    <w:p w:rsidR="006B064D" w:rsidRPr="00A04851" w:rsidRDefault="006B064D" w:rsidP="006B064D">
      <w:r w:rsidRPr="00A04851">
        <w:t>ОК 5. Использовать информационно-коммуникационные технологии в профессиональной деятельн</w:t>
      </w:r>
      <w:r w:rsidRPr="00A04851">
        <w:t>о</w:t>
      </w:r>
      <w:r w:rsidRPr="00A04851">
        <w:t>сти.</w:t>
      </w:r>
    </w:p>
    <w:p w:rsidR="006B064D" w:rsidRPr="00A04851" w:rsidRDefault="006B064D" w:rsidP="006B064D">
      <w:r w:rsidRPr="00A04851">
        <w:t>ОК 6. Работать в коллективе и команде, эффективно общаться с коллегами, руководством, потреб</w:t>
      </w:r>
      <w:r w:rsidRPr="00A04851">
        <w:t>и</w:t>
      </w:r>
      <w:r w:rsidRPr="00A04851">
        <w:t>телями.</w:t>
      </w:r>
    </w:p>
    <w:p w:rsidR="006B064D" w:rsidRDefault="006B064D" w:rsidP="006B064D">
      <w:r w:rsidRPr="00A04851">
        <w:t>ОК 9. Ориентироваться в условиях постоянного изменения правовой базы.</w:t>
      </w:r>
    </w:p>
    <w:p w:rsidR="006B064D" w:rsidRPr="00A04851" w:rsidRDefault="006B064D" w:rsidP="006B064D"/>
    <w:p w:rsidR="006B064D" w:rsidRPr="00A04851" w:rsidRDefault="006B064D" w:rsidP="006B064D">
      <w:pPr>
        <w:rPr>
          <w:b/>
        </w:rPr>
      </w:pPr>
      <w:r w:rsidRPr="00A04851">
        <w:rPr>
          <w:b/>
        </w:rPr>
        <w:t>1.4. Рекомендуемое количество часов на освоение программы учебной дисциплины:</w:t>
      </w:r>
    </w:p>
    <w:p w:rsidR="006B064D" w:rsidRPr="00A04851" w:rsidRDefault="006B064D" w:rsidP="006B064D">
      <w:r w:rsidRPr="00A04851">
        <w:t>-</w:t>
      </w:r>
      <w:r w:rsidRPr="00A04851">
        <w:tab/>
        <w:t xml:space="preserve">максимальной учебной нагрузки обучающегося - </w:t>
      </w:r>
      <w:r w:rsidRPr="00A04851">
        <w:rPr>
          <w:b/>
        </w:rPr>
        <w:t xml:space="preserve">72 </w:t>
      </w:r>
      <w:r w:rsidRPr="00A04851">
        <w:t>часа, в том числе:</w:t>
      </w:r>
    </w:p>
    <w:p w:rsidR="006B064D" w:rsidRPr="00A04851" w:rsidRDefault="006B064D" w:rsidP="006B064D">
      <w:r w:rsidRPr="00A04851">
        <w:t>-</w:t>
      </w:r>
      <w:r w:rsidRPr="00A04851">
        <w:tab/>
        <w:t xml:space="preserve">обязательной аудиторной учебной нагрузки </w:t>
      </w:r>
      <w:proofErr w:type="gramStart"/>
      <w:r w:rsidRPr="00A04851">
        <w:t>обучающегося</w:t>
      </w:r>
      <w:proofErr w:type="gramEnd"/>
      <w:r w:rsidRPr="00A04851">
        <w:t xml:space="preserve"> -  </w:t>
      </w:r>
      <w:r w:rsidRPr="00A04851">
        <w:rPr>
          <w:b/>
        </w:rPr>
        <w:t>48</w:t>
      </w:r>
      <w:r w:rsidRPr="00A04851">
        <w:t xml:space="preserve"> часов;</w:t>
      </w:r>
    </w:p>
    <w:p w:rsidR="00A04851" w:rsidRDefault="006B064D" w:rsidP="006B064D">
      <w:r w:rsidRPr="00A04851">
        <w:t>-</w:t>
      </w:r>
      <w:r w:rsidRPr="00A04851">
        <w:tab/>
        <w:t xml:space="preserve">самостоятельной работы обучающегося - </w:t>
      </w:r>
      <w:r w:rsidRPr="00A04851">
        <w:rPr>
          <w:b/>
        </w:rPr>
        <w:t>24</w:t>
      </w:r>
      <w:r w:rsidRPr="00A04851">
        <w:t xml:space="preserve"> часа.</w:t>
      </w:r>
    </w:p>
    <w:p w:rsidR="00BF3C78" w:rsidRDefault="00BF3C78" w:rsidP="006B064D"/>
    <w:p w:rsidR="00BF3C78" w:rsidRDefault="00BF3C78" w:rsidP="006B064D"/>
    <w:p w:rsidR="00BF3C78" w:rsidRDefault="00BF3C78" w:rsidP="006B064D"/>
    <w:p w:rsidR="00BF3C78" w:rsidRDefault="00BF3C78" w:rsidP="006B064D"/>
    <w:p w:rsidR="00BF3C78" w:rsidRDefault="00BF3C78" w:rsidP="006B064D"/>
    <w:p w:rsidR="00BF3C78" w:rsidRDefault="00BF3C78" w:rsidP="006B064D"/>
    <w:p w:rsidR="00BF3C78" w:rsidRDefault="00BF3C78" w:rsidP="006B064D"/>
    <w:p w:rsidR="00BF3C78" w:rsidRDefault="00BF3C78" w:rsidP="006B064D"/>
    <w:p w:rsidR="00BF3C78" w:rsidRDefault="00BF3C78" w:rsidP="006B064D"/>
    <w:p w:rsidR="00BF3C78" w:rsidRDefault="00BF3C78" w:rsidP="006B064D"/>
    <w:p w:rsidR="00BF3C78" w:rsidRDefault="00BF3C78" w:rsidP="006B064D"/>
    <w:p w:rsidR="00BF3C78" w:rsidRDefault="00BF3C78" w:rsidP="006B064D"/>
    <w:p w:rsidR="00BF3C78" w:rsidRPr="00BF3C78" w:rsidRDefault="00BF3C78" w:rsidP="006B064D"/>
    <w:p w:rsidR="00A04851" w:rsidRDefault="00A04851" w:rsidP="006B064D">
      <w:pPr>
        <w:rPr>
          <w:b/>
        </w:rPr>
      </w:pPr>
    </w:p>
    <w:p w:rsidR="006B064D" w:rsidRPr="00A04851" w:rsidRDefault="006B064D" w:rsidP="006B064D">
      <w:pPr>
        <w:rPr>
          <w:b/>
        </w:rPr>
      </w:pPr>
      <w:r w:rsidRPr="00A04851">
        <w:rPr>
          <w:b/>
        </w:rPr>
        <w:lastRenderedPageBreak/>
        <w:t xml:space="preserve">2. СТРУКТУРА И  СОДЕРЖАНИЕ УЧЕБНОЙ ДИСЦИПЛИНЫ </w:t>
      </w:r>
    </w:p>
    <w:p w:rsidR="006B064D" w:rsidRPr="00A04851" w:rsidRDefault="006B064D" w:rsidP="006B064D">
      <w:pPr>
        <w:rPr>
          <w:b/>
        </w:rPr>
      </w:pPr>
      <w:r w:rsidRPr="00A04851">
        <w:rPr>
          <w:b/>
        </w:rPr>
        <w:t>2.1. Объем учебной дисциплины и виды учебной работы</w:t>
      </w:r>
    </w:p>
    <w:p w:rsidR="006B064D" w:rsidRPr="00A04851" w:rsidRDefault="006B064D" w:rsidP="006B064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6B064D" w:rsidRPr="00A04851" w:rsidTr="005A7FF8">
        <w:tc>
          <w:tcPr>
            <w:tcW w:w="8188" w:type="dxa"/>
          </w:tcPr>
          <w:p w:rsidR="006B064D" w:rsidRPr="00A04851" w:rsidRDefault="006B064D" w:rsidP="006B064D">
            <w:pPr>
              <w:jc w:val="center"/>
              <w:rPr>
                <w:b/>
                <w:i/>
              </w:rPr>
            </w:pPr>
            <w:r w:rsidRPr="00A04851">
              <w:rPr>
                <w:b/>
                <w:i/>
              </w:rPr>
              <w:t>Вид учебной работы</w:t>
            </w:r>
          </w:p>
        </w:tc>
        <w:tc>
          <w:tcPr>
            <w:tcW w:w="1383" w:type="dxa"/>
          </w:tcPr>
          <w:p w:rsidR="005A7FF8" w:rsidRDefault="006B064D" w:rsidP="005A7FF8">
            <w:pPr>
              <w:jc w:val="center"/>
              <w:rPr>
                <w:b/>
                <w:i/>
              </w:rPr>
            </w:pPr>
            <w:r w:rsidRPr="00A04851">
              <w:rPr>
                <w:b/>
                <w:i/>
              </w:rPr>
              <w:t>Объем</w:t>
            </w:r>
          </w:p>
          <w:p w:rsidR="006B064D" w:rsidRPr="00A04851" w:rsidRDefault="006B064D" w:rsidP="005A7FF8">
            <w:pPr>
              <w:jc w:val="center"/>
              <w:rPr>
                <w:b/>
                <w:i/>
              </w:rPr>
            </w:pPr>
            <w:r w:rsidRPr="00A04851">
              <w:rPr>
                <w:b/>
                <w:i/>
              </w:rPr>
              <w:t>часов</w:t>
            </w:r>
          </w:p>
        </w:tc>
      </w:tr>
      <w:tr w:rsidR="006B064D" w:rsidRPr="00A04851" w:rsidTr="005A7FF8">
        <w:tc>
          <w:tcPr>
            <w:tcW w:w="8188" w:type="dxa"/>
          </w:tcPr>
          <w:p w:rsidR="006B064D" w:rsidRPr="00A04851" w:rsidRDefault="005A7FF8" w:rsidP="000E3C6E">
            <w:pPr>
              <w:rPr>
                <w:b/>
              </w:rPr>
            </w:pPr>
            <w:r w:rsidRPr="005A7FF8">
              <w:rPr>
                <w:b/>
              </w:rPr>
              <w:t>Максимальная учебная нагрузка</w:t>
            </w:r>
          </w:p>
        </w:tc>
        <w:tc>
          <w:tcPr>
            <w:tcW w:w="1383" w:type="dxa"/>
          </w:tcPr>
          <w:p w:rsidR="006B064D" w:rsidRPr="00A04851" w:rsidRDefault="006B064D" w:rsidP="006B064D">
            <w:pPr>
              <w:jc w:val="center"/>
              <w:rPr>
                <w:b/>
              </w:rPr>
            </w:pPr>
            <w:r w:rsidRPr="00A04851">
              <w:rPr>
                <w:b/>
              </w:rPr>
              <w:t>72</w:t>
            </w:r>
          </w:p>
        </w:tc>
      </w:tr>
      <w:tr w:rsidR="006B064D" w:rsidRPr="00A04851" w:rsidTr="005A7FF8">
        <w:tc>
          <w:tcPr>
            <w:tcW w:w="8188" w:type="dxa"/>
          </w:tcPr>
          <w:p w:rsidR="006B064D" w:rsidRPr="00A04851" w:rsidRDefault="006B064D" w:rsidP="000E3C6E">
            <w:pPr>
              <w:rPr>
                <w:b/>
              </w:rPr>
            </w:pPr>
            <w:r w:rsidRPr="00A04851">
              <w:rPr>
                <w:b/>
              </w:rPr>
              <w:t>Обязательная аудиторная учебная нагрузка</w:t>
            </w:r>
          </w:p>
        </w:tc>
        <w:tc>
          <w:tcPr>
            <w:tcW w:w="1383" w:type="dxa"/>
          </w:tcPr>
          <w:p w:rsidR="006B064D" w:rsidRPr="00A04851" w:rsidRDefault="006B064D" w:rsidP="006B064D">
            <w:pPr>
              <w:jc w:val="center"/>
              <w:rPr>
                <w:b/>
              </w:rPr>
            </w:pPr>
            <w:r w:rsidRPr="00A04851">
              <w:rPr>
                <w:b/>
              </w:rPr>
              <w:t>48</w:t>
            </w:r>
          </w:p>
        </w:tc>
      </w:tr>
      <w:tr w:rsidR="006B064D" w:rsidRPr="00A04851" w:rsidTr="005A7FF8">
        <w:tc>
          <w:tcPr>
            <w:tcW w:w="8188" w:type="dxa"/>
          </w:tcPr>
          <w:p w:rsidR="006B064D" w:rsidRPr="00A04851" w:rsidRDefault="006B064D" w:rsidP="000E3C6E">
            <w:pPr>
              <w:rPr>
                <w:b/>
              </w:rPr>
            </w:pPr>
            <w:r w:rsidRPr="00A0485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383" w:type="dxa"/>
          </w:tcPr>
          <w:p w:rsidR="006B064D" w:rsidRPr="00A04851" w:rsidRDefault="006B064D" w:rsidP="006B064D">
            <w:pPr>
              <w:jc w:val="center"/>
              <w:rPr>
                <w:b/>
              </w:rPr>
            </w:pPr>
            <w:r w:rsidRPr="00A04851">
              <w:rPr>
                <w:b/>
              </w:rPr>
              <w:t>24</w:t>
            </w:r>
          </w:p>
        </w:tc>
      </w:tr>
      <w:tr w:rsidR="006B064D" w:rsidRPr="00A04851" w:rsidTr="005A7FF8">
        <w:tc>
          <w:tcPr>
            <w:tcW w:w="8188" w:type="dxa"/>
          </w:tcPr>
          <w:p w:rsidR="006B064D" w:rsidRPr="00A04851" w:rsidRDefault="006B064D" w:rsidP="000E3C6E">
            <w:r w:rsidRPr="00A04851">
              <w:t>в том числе:</w:t>
            </w:r>
          </w:p>
          <w:p w:rsidR="006B064D" w:rsidRPr="00A04851" w:rsidRDefault="006B064D" w:rsidP="005A7FF8">
            <w:pPr>
              <w:rPr>
                <w:b/>
              </w:rPr>
            </w:pPr>
            <w:r w:rsidRPr="00A04851">
              <w:t xml:space="preserve">самостоятельное изучение учебного материала, работа с научной и учебной литературой, составление опорных конспектов, составление схем таблиц, отработка алгоритмов решения </w:t>
            </w:r>
            <w:r w:rsidR="005A7FF8">
              <w:t>задач</w:t>
            </w:r>
            <w:r w:rsidRPr="00A04851">
              <w:t>, подготовка презентаций, написание рефератов, использование интернет – ресурсов, тестирование</w:t>
            </w:r>
          </w:p>
        </w:tc>
        <w:tc>
          <w:tcPr>
            <w:tcW w:w="1383" w:type="dxa"/>
          </w:tcPr>
          <w:p w:rsidR="006B064D" w:rsidRPr="00A04851" w:rsidRDefault="006B064D" w:rsidP="000E3C6E">
            <w:pPr>
              <w:rPr>
                <w:b/>
              </w:rPr>
            </w:pPr>
          </w:p>
        </w:tc>
      </w:tr>
      <w:tr w:rsidR="006B064D" w:rsidRPr="00A04851" w:rsidTr="005A7FF8">
        <w:tc>
          <w:tcPr>
            <w:tcW w:w="8188" w:type="dxa"/>
          </w:tcPr>
          <w:p w:rsidR="006B064D" w:rsidRPr="00A04851" w:rsidRDefault="00A04851" w:rsidP="005A7FF8">
            <w:pPr>
              <w:jc w:val="both"/>
              <w:rPr>
                <w:b/>
              </w:rPr>
            </w:pPr>
            <w:r>
              <w:rPr>
                <w:i/>
              </w:rPr>
              <w:t>Промежуточная</w:t>
            </w:r>
            <w:r w:rsidR="006B064D" w:rsidRPr="00A04851">
              <w:rPr>
                <w:i/>
              </w:rPr>
              <w:t xml:space="preserve"> аттестация в форме  </w:t>
            </w:r>
            <w:r>
              <w:rPr>
                <w:b/>
              </w:rPr>
              <w:t>дифференцированного зачёта</w:t>
            </w:r>
          </w:p>
        </w:tc>
        <w:tc>
          <w:tcPr>
            <w:tcW w:w="1383" w:type="dxa"/>
          </w:tcPr>
          <w:p w:rsidR="006B064D" w:rsidRPr="00A04851" w:rsidRDefault="006B064D" w:rsidP="000E3C6E">
            <w:pPr>
              <w:rPr>
                <w:b/>
              </w:rPr>
            </w:pPr>
          </w:p>
        </w:tc>
      </w:tr>
    </w:tbl>
    <w:p w:rsidR="006B064D" w:rsidRPr="00A04851" w:rsidRDefault="006B064D" w:rsidP="006B064D">
      <w:pPr>
        <w:rPr>
          <w:b/>
        </w:rPr>
      </w:pPr>
    </w:p>
    <w:p w:rsidR="00B7080C" w:rsidRPr="00A04851" w:rsidRDefault="00B7080C" w:rsidP="000C5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B064D" w:rsidRPr="00A04851" w:rsidRDefault="006B064D" w:rsidP="000C5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B064D" w:rsidRPr="00A04851" w:rsidRDefault="006B064D" w:rsidP="000C5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047E5" w:rsidRPr="005C1794" w:rsidRDefault="004047E5" w:rsidP="0040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047E5" w:rsidRPr="005C1794" w:rsidSect="00E04547">
          <w:footerReference w:type="even" r:id="rId9"/>
          <w:footerReference w:type="default" r:id="rId10"/>
          <w:pgSz w:w="11907" w:h="16840"/>
          <w:pgMar w:top="992" w:right="851" w:bottom="1134" w:left="539" w:header="709" w:footer="709" w:gutter="0"/>
          <w:cols w:space="720"/>
        </w:sectPr>
      </w:pPr>
    </w:p>
    <w:p w:rsidR="007B0A54" w:rsidRDefault="007B0A54" w:rsidP="00E04547"/>
    <w:p w:rsidR="0072513F" w:rsidRDefault="0072513F" w:rsidP="00E04547"/>
    <w:p w:rsidR="0072513F" w:rsidRPr="00952CC3" w:rsidRDefault="0072513F" w:rsidP="00E04547">
      <w:pPr>
        <w:rPr>
          <w:b/>
        </w:rPr>
      </w:pPr>
      <w:r w:rsidRPr="0072513F">
        <w:rPr>
          <w:b/>
        </w:rPr>
        <w:t>2.2</w:t>
      </w:r>
      <w:r w:rsidRPr="00952CC3">
        <w:rPr>
          <w:b/>
        </w:rPr>
        <w:t xml:space="preserve">. Тематический план и содержание </w:t>
      </w:r>
      <w:proofErr w:type="gramStart"/>
      <w:r w:rsidRPr="00952CC3">
        <w:rPr>
          <w:b/>
        </w:rPr>
        <w:t>учебной</w:t>
      </w:r>
      <w:proofErr w:type="gramEnd"/>
      <w:r w:rsidRPr="00952CC3">
        <w:rPr>
          <w:b/>
        </w:rPr>
        <w:t xml:space="preserve"> дисциплины</w:t>
      </w:r>
      <w:r w:rsidR="00C6163B">
        <w:rPr>
          <w:b/>
        </w:rPr>
        <w:t xml:space="preserve">ЕН.01 </w:t>
      </w:r>
      <w:r w:rsidRPr="00952CC3">
        <w:rPr>
          <w:b/>
        </w:rPr>
        <w:t xml:space="preserve"> «Математика»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6662"/>
        <w:gridCol w:w="1843"/>
        <w:gridCol w:w="1495"/>
      </w:tblGrid>
      <w:tr w:rsidR="00D23104" w:rsidRPr="00952CC3" w:rsidTr="00D23104">
        <w:tc>
          <w:tcPr>
            <w:tcW w:w="4786" w:type="dxa"/>
          </w:tcPr>
          <w:p w:rsidR="0072513F" w:rsidRPr="00D23104" w:rsidRDefault="0072513F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Наименование разделов и тем</w:t>
            </w:r>
          </w:p>
        </w:tc>
        <w:tc>
          <w:tcPr>
            <w:tcW w:w="6662" w:type="dxa"/>
          </w:tcPr>
          <w:p w:rsidR="0072513F" w:rsidRPr="00D23104" w:rsidRDefault="0072513F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D23104">
              <w:rPr>
                <w:b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72513F" w:rsidRPr="00D23104" w:rsidRDefault="0072513F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Объем часов</w:t>
            </w:r>
          </w:p>
          <w:p w:rsidR="00E31975" w:rsidRPr="00D23104" w:rsidRDefault="0072513F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Вс</w:t>
            </w:r>
            <w:r w:rsidR="00E31975" w:rsidRPr="00D23104">
              <w:rPr>
                <w:b/>
              </w:rPr>
              <w:t>е</w:t>
            </w:r>
            <w:r w:rsidRPr="00D23104">
              <w:rPr>
                <w:b/>
              </w:rPr>
              <w:t>го</w:t>
            </w:r>
          </w:p>
          <w:p w:rsidR="0072513F" w:rsidRPr="00D23104" w:rsidRDefault="0072513F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(</w:t>
            </w:r>
            <w:proofErr w:type="spellStart"/>
            <w:r w:rsidRPr="00D23104">
              <w:rPr>
                <w:b/>
              </w:rPr>
              <w:t>обяз</w:t>
            </w:r>
            <w:proofErr w:type="spellEnd"/>
            <w:r w:rsidRPr="00D23104">
              <w:rPr>
                <w:b/>
              </w:rPr>
              <w:t>./</w:t>
            </w:r>
            <w:proofErr w:type="spellStart"/>
            <w:r w:rsidRPr="00D23104">
              <w:rPr>
                <w:b/>
              </w:rPr>
              <w:t>самост</w:t>
            </w:r>
            <w:proofErr w:type="spellEnd"/>
            <w:r w:rsidRPr="00D23104">
              <w:rPr>
                <w:b/>
              </w:rPr>
              <w:t>.)</w:t>
            </w:r>
          </w:p>
        </w:tc>
        <w:tc>
          <w:tcPr>
            <w:tcW w:w="1495" w:type="dxa"/>
          </w:tcPr>
          <w:p w:rsidR="0072513F" w:rsidRPr="00D23104" w:rsidRDefault="00E31975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Уровень освоения</w:t>
            </w:r>
          </w:p>
        </w:tc>
      </w:tr>
      <w:tr w:rsidR="00D23104" w:rsidRPr="00952CC3" w:rsidTr="00D23104">
        <w:tc>
          <w:tcPr>
            <w:tcW w:w="4786" w:type="dxa"/>
          </w:tcPr>
          <w:p w:rsidR="0072513F" w:rsidRPr="00D23104" w:rsidRDefault="00E31975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1</w:t>
            </w:r>
          </w:p>
        </w:tc>
        <w:tc>
          <w:tcPr>
            <w:tcW w:w="6662" w:type="dxa"/>
          </w:tcPr>
          <w:p w:rsidR="0072513F" w:rsidRPr="00D23104" w:rsidRDefault="00E31975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2</w:t>
            </w:r>
          </w:p>
        </w:tc>
        <w:tc>
          <w:tcPr>
            <w:tcW w:w="1843" w:type="dxa"/>
          </w:tcPr>
          <w:p w:rsidR="0072513F" w:rsidRPr="00D23104" w:rsidRDefault="00E31975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3</w:t>
            </w:r>
          </w:p>
        </w:tc>
        <w:tc>
          <w:tcPr>
            <w:tcW w:w="1495" w:type="dxa"/>
          </w:tcPr>
          <w:p w:rsidR="0072513F" w:rsidRPr="00D23104" w:rsidRDefault="00E31975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4</w:t>
            </w:r>
          </w:p>
        </w:tc>
      </w:tr>
      <w:tr w:rsidR="00D23104" w:rsidRPr="00952CC3" w:rsidTr="00D23104">
        <w:tc>
          <w:tcPr>
            <w:tcW w:w="4786" w:type="dxa"/>
          </w:tcPr>
          <w:p w:rsidR="0072513F" w:rsidRPr="00D23104" w:rsidRDefault="00E31975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Введение</w:t>
            </w:r>
          </w:p>
        </w:tc>
        <w:tc>
          <w:tcPr>
            <w:tcW w:w="6662" w:type="dxa"/>
          </w:tcPr>
          <w:p w:rsidR="0072513F" w:rsidRPr="00952CC3" w:rsidRDefault="00E31975" w:rsidP="00FE38B6">
            <w:r w:rsidRPr="00952CC3">
              <w:t>1.Содержание дисциплины и ее задачи. Математика и сферы науки и техники.</w:t>
            </w:r>
          </w:p>
        </w:tc>
        <w:tc>
          <w:tcPr>
            <w:tcW w:w="1843" w:type="dxa"/>
          </w:tcPr>
          <w:p w:rsidR="0072513F" w:rsidRPr="00D23104" w:rsidRDefault="00E31975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2</w:t>
            </w:r>
          </w:p>
        </w:tc>
        <w:tc>
          <w:tcPr>
            <w:tcW w:w="1495" w:type="dxa"/>
          </w:tcPr>
          <w:p w:rsidR="0072513F" w:rsidRPr="00952CC3" w:rsidRDefault="00E31975" w:rsidP="00E04547">
            <w:r w:rsidRPr="00952CC3">
              <w:t>1</w:t>
            </w:r>
          </w:p>
        </w:tc>
      </w:tr>
      <w:tr w:rsidR="00D23104" w:rsidRPr="00952CC3" w:rsidTr="00D23104">
        <w:tc>
          <w:tcPr>
            <w:tcW w:w="4786" w:type="dxa"/>
          </w:tcPr>
          <w:p w:rsidR="00E31975" w:rsidRPr="00D23104" w:rsidRDefault="00E31975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Раздел 1</w:t>
            </w:r>
          </w:p>
          <w:p w:rsidR="0072513F" w:rsidRPr="00D23104" w:rsidRDefault="00E31975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«Теория пределов»</w:t>
            </w:r>
          </w:p>
        </w:tc>
        <w:tc>
          <w:tcPr>
            <w:tcW w:w="6662" w:type="dxa"/>
          </w:tcPr>
          <w:p w:rsidR="0072513F" w:rsidRPr="00952CC3" w:rsidRDefault="0072513F" w:rsidP="00E04547"/>
        </w:tc>
        <w:tc>
          <w:tcPr>
            <w:tcW w:w="1843" w:type="dxa"/>
          </w:tcPr>
          <w:p w:rsidR="0072513F" w:rsidRPr="00D23104" w:rsidRDefault="00E31975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10 (8/2)</w:t>
            </w:r>
          </w:p>
        </w:tc>
        <w:tc>
          <w:tcPr>
            <w:tcW w:w="1495" w:type="dxa"/>
          </w:tcPr>
          <w:p w:rsidR="0072513F" w:rsidRPr="00952CC3" w:rsidRDefault="0072513F" w:rsidP="00E04547"/>
        </w:tc>
      </w:tr>
      <w:tr w:rsidR="00D23104" w:rsidRPr="00952CC3" w:rsidTr="00D23104">
        <w:tc>
          <w:tcPr>
            <w:tcW w:w="4786" w:type="dxa"/>
            <w:vMerge w:val="restart"/>
          </w:tcPr>
          <w:p w:rsidR="00727B7D" w:rsidRPr="00D23104" w:rsidRDefault="00727B7D" w:rsidP="00D23104">
            <w:pPr>
              <w:jc w:val="center"/>
              <w:rPr>
                <w:b/>
              </w:rPr>
            </w:pPr>
          </w:p>
          <w:p w:rsidR="00727B7D" w:rsidRPr="00D23104" w:rsidRDefault="00727B7D" w:rsidP="00D23104">
            <w:pPr>
              <w:jc w:val="center"/>
              <w:rPr>
                <w:b/>
              </w:rPr>
            </w:pPr>
          </w:p>
          <w:p w:rsidR="00727B7D" w:rsidRPr="00D23104" w:rsidRDefault="00727B7D" w:rsidP="00D23104">
            <w:pPr>
              <w:jc w:val="center"/>
              <w:rPr>
                <w:b/>
              </w:rPr>
            </w:pPr>
          </w:p>
          <w:p w:rsidR="00727B7D" w:rsidRPr="00D23104" w:rsidRDefault="00727B7D" w:rsidP="00D23104">
            <w:pPr>
              <w:jc w:val="center"/>
              <w:rPr>
                <w:b/>
              </w:rPr>
            </w:pPr>
          </w:p>
          <w:p w:rsidR="00727B7D" w:rsidRPr="00D23104" w:rsidRDefault="00727B7D" w:rsidP="00D23104">
            <w:pPr>
              <w:jc w:val="center"/>
              <w:rPr>
                <w:b/>
              </w:rPr>
            </w:pPr>
          </w:p>
          <w:p w:rsidR="00E31975" w:rsidRPr="00D23104" w:rsidRDefault="00E31975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Тема 1.1</w:t>
            </w:r>
          </w:p>
          <w:p w:rsidR="00E31975" w:rsidRPr="00D23104" w:rsidRDefault="00E31975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«Предел функции. Непрерывность фун</w:t>
            </w:r>
            <w:r w:rsidRPr="00D23104">
              <w:rPr>
                <w:b/>
              </w:rPr>
              <w:t>к</w:t>
            </w:r>
            <w:r w:rsidRPr="00D23104">
              <w:rPr>
                <w:b/>
              </w:rPr>
              <w:t>ции»</w:t>
            </w:r>
          </w:p>
        </w:tc>
        <w:tc>
          <w:tcPr>
            <w:tcW w:w="6662" w:type="dxa"/>
          </w:tcPr>
          <w:p w:rsidR="00E31975" w:rsidRPr="00D23104" w:rsidRDefault="00E31975" w:rsidP="00E04547">
            <w:pPr>
              <w:rPr>
                <w:b/>
              </w:rPr>
            </w:pPr>
            <w:r w:rsidRPr="00D23104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E31975" w:rsidRPr="00D23104" w:rsidRDefault="00E31975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8</w:t>
            </w:r>
          </w:p>
        </w:tc>
        <w:tc>
          <w:tcPr>
            <w:tcW w:w="1495" w:type="dxa"/>
          </w:tcPr>
          <w:p w:rsidR="00E31975" w:rsidRPr="00952CC3" w:rsidRDefault="00E31975" w:rsidP="00E04547"/>
        </w:tc>
      </w:tr>
      <w:tr w:rsidR="00D23104" w:rsidRPr="00952CC3" w:rsidTr="00D23104">
        <w:tc>
          <w:tcPr>
            <w:tcW w:w="4786" w:type="dxa"/>
            <w:vMerge/>
          </w:tcPr>
          <w:p w:rsidR="00E31975" w:rsidRPr="00952CC3" w:rsidRDefault="00E31975" w:rsidP="00E31975"/>
        </w:tc>
        <w:tc>
          <w:tcPr>
            <w:tcW w:w="6662" w:type="dxa"/>
          </w:tcPr>
          <w:p w:rsidR="00E31975" w:rsidRPr="00952CC3" w:rsidRDefault="00E31975" w:rsidP="00E31975">
            <w:r w:rsidRPr="00952CC3">
              <w:t xml:space="preserve">3.Предел функции, понятия символика. Теоремы о пределах функций.  </w:t>
            </w:r>
          </w:p>
          <w:p w:rsidR="00E31975" w:rsidRPr="00952CC3" w:rsidRDefault="00E31975" w:rsidP="00E31975">
            <w:r w:rsidRPr="00952CC3">
              <w:t>4.Понятие непрерывности функции в точке и на промежутке. 5.Приращение аргумента и приращение функции, типы ра</w:t>
            </w:r>
            <w:r w:rsidRPr="00952CC3">
              <w:t>з</w:t>
            </w:r>
            <w:r w:rsidRPr="00952CC3">
              <w:t xml:space="preserve">рывов,      Свойства непрерывных функций. </w:t>
            </w:r>
          </w:p>
          <w:p w:rsidR="00E31975" w:rsidRPr="00952CC3" w:rsidRDefault="00E31975" w:rsidP="00E31975">
            <w:r w:rsidRPr="00952CC3">
              <w:t>6.Предел функции на бесконечность. Вычисление пределов функций. Два замечательных предела. Вычисление числа «е».</w:t>
            </w:r>
          </w:p>
        </w:tc>
        <w:tc>
          <w:tcPr>
            <w:tcW w:w="1843" w:type="dxa"/>
          </w:tcPr>
          <w:p w:rsidR="00E31975" w:rsidRPr="00952CC3" w:rsidRDefault="00E31975" w:rsidP="00D23104">
            <w:pPr>
              <w:jc w:val="center"/>
            </w:pPr>
            <w:r w:rsidRPr="00952CC3">
              <w:t>4</w:t>
            </w:r>
          </w:p>
        </w:tc>
        <w:tc>
          <w:tcPr>
            <w:tcW w:w="1495" w:type="dxa"/>
          </w:tcPr>
          <w:p w:rsidR="00E31975" w:rsidRPr="00952CC3" w:rsidRDefault="00E31975" w:rsidP="00E04547">
            <w:r w:rsidRPr="00952CC3">
              <w:t>1</w:t>
            </w:r>
          </w:p>
          <w:p w:rsidR="00E31975" w:rsidRPr="00952CC3" w:rsidRDefault="00E31975" w:rsidP="00E04547">
            <w:r w:rsidRPr="00952CC3">
              <w:t>2</w:t>
            </w:r>
          </w:p>
        </w:tc>
      </w:tr>
      <w:tr w:rsidR="00D23104" w:rsidRPr="00952CC3" w:rsidTr="00D23104">
        <w:tc>
          <w:tcPr>
            <w:tcW w:w="4786" w:type="dxa"/>
            <w:vMerge/>
          </w:tcPr>
          <w:p w:rsidR="00E31975" w:rsidRPr="00952CC3" w:rsidRDefault="00E31975" w:rsidP="00E04547"/>
        </w:tc>
        <w:tc>
          <w:tcPr>
            <w:tcW w:w="6662" w:type="dxa"/>
          </w:tcPr>
          <w:p w:rsidR="00E31975" w:rsidRPr="00D23104" w:rsidRDefault="00E31975" w:rsidP="00E31975">
            <w:pPr>
              <w:rPr>
                <w:b/>
              </w:rPr>
            </w:pPr>
            <w:r w:rsidRPr="00D23104">
              <w:rPr>
                <w:b/>
              </w:rPr>
              <w:t>Решение задач по теме:</w:t>
            </w:r>
          </w:p>
          <w:p w:rsidR="00E31975" w:rsidRPr="00952CC3" w:rsidRDefault="00E31975" w:rsidP="00E31975">
            <w:r w:rsidRPr="00952CC3">
              <w:t>7-8. «Отработка методики вычисления пределов функций».</w:t>
            </w:r>
          </w:p>
          <w:p w:rsidR="00E31975" w:rsidRPr="00952CC3" w:rsidRDefault="00E31975" w:rsidP="00E31975">
            <w:r w:rsidRPr="00952CC3">
              <w:t>9-10. «Определение непрерывности функции, точек разрыва функции»</w:t>
            </w:r>
          </w:p>
        </w:tc>
        <w:tc>
          <w:tcPr>
            <w:tcW w:w="1843" w:type="dxa"/>
          </w:tcPr>
          <w:p w:rsidR="00E31975" w:rsidRPr="00952CC3" w:rsidRDefault="00E31975" w:rsidP="00D23104">
            <w:pPr>
              <w:jc w:val="center"/>
            </w:pPr>
            <w:r w:rsidRPr="00952CC3">
              <w:t>4</w:t>
            </w:r>
          </w:p>
        </w:tc>
        <w:tc>
          <w:tcPr>
            <w:tcW w:w="1495" w:type="dxa"/>
          </w:tcPr>
          <w:p w:rsidR="00E31975" w:rsidRPr="00952CC3" w:rsidRDefault="00E31975" w:rsidP="00E04547">
            <w:r w:rsidRPr="00952CC3">
              <w:t>2</w:t>
            </w:r>
          </w:p>
        </w:tc>
      </w:tr>
      <w:tr w:rsidR="00D23104" w:rsidRPr="00952CC3" w:rsidTr="00D23104">
        <w:tc>
          <w:tcPr>
            <w:tcW w:w="4786" w:type="dxa"/>
            <w:vMerge/>
          </w:tcPr>
          <w:p w:rsidR="00E31975" w:rsidRPr="00952CC3" w:rsidRDefault="00E31975" w:rsidP="00E04547"/>
        </w:tc>
        <w:tc>
          <w:tcPr>
            <w:tcW w:w="6662" w:type="dxa"/>
          </w:tcPr>
          <w:p w:rsidR="00E31975" w:rsidRPr="00D23104" w:rsidRDefault="00E31975" w:rsidP="00E31975">
            <w:pPr>
              <w:rPr>
                <w:b/>
              </w:rPr>
            </w:pPr>
            <w:r w:rsidRPr="00D23104">
              <w:rPr>
                <w:b/>
              </w:rPr>
              <w:t>Самостоятельная работа</w:t>
            </w:r>
          </w:p>
          <w:p w:rsidR="00E31975" w:rsidRPr="00952CC3" w:rsidRDefault="00E31975" w:rsidP="00E31975">
            <w:r w:rsidRPr="00952CC3">
              <w:t>Числовая последовательность и ее предел</w:t>
            </w:r>
          </w:p>
        </w:tc>
        <w:tc>
          <w:tcPr>
            <w:tcW w:w="1843" w:type="dxa"/>
          </w:tcPr>
          <w:p w:rsidR="00E31975" w:rsidRPr="00D23104" w:rsidRDefault="00E31975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2</w:t>
            </w:r>
          </w:p>
        </w:tc>
        <w:tc>
          <w:tcPr>
            <w:tcW w:w="1495" w:type="dxa"/>
          </w:tcPr>
          <w:p w:rsidR="00E31975" w:rsidRPr="00952CC3" w:rsidRDefault="00E31975" w:rsidP="00E04547">
            <w:r w:rsidRPr="00952CC3">
              <w:t>3</w:t>
            </w:r>
          </w:p>
        </w:tc>
      </w:tr>
      <w:tr w:rsidR="00D23104" w:rsidRPr="00952CC3" w:rsidTr="00D23104">
        <w:tc>
          <w:tcPr>
            <w:tcW w:w="4786" w:type="dxa"/>
          </w:tcPr>
          <w:p w:rsidR="00E93381" w:rsidRPr="00D23104" w:rsidRDefault="00E93381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Раздел 2</w:t>
            </w:r>
          </w:p>
          <w:p w:rsidR="0072513F" w:rsidRPr="00952CC3" w:rsidRDefault="00E93381" w:rsidP="00D23104">
            <w:pPr>
              <w:jc w:val="center"/>
            </w:pPr>
            <w:r w:rsidRPr="00D23104">
              <w:rPr>
                <w:b/>
              </w:rPr>
              <w:t>«Основы дифференциального исчисл</w:t>
            </w:r>
            <w:r w:rsidRPr="00D23104">
              <w:rPr>
                <w:b/>
              </w:rPr>
              <w:t>е</w:t>
            </w:r>
            <w:r w:rsidRPr="00D23104">
              <w:rPr>
                <w:b/>
              </w:rPr>
              <w:t>ния»</w:t>
            </w:r>
          </w:p>
        </w:tc>
        <w:tc>
          <w:tcPr>
            <w:tcW w:w="6662" w:type="dxa"/>
          </w:tcPr>
          <w:p w:rsidR="0072513F" w:rsidRPr="00952CC3" w:rsidRDefault="0072513F" w:rsidP="00E04547"/>
        </w:tc>
        <w:tc>
          <w:tcPr>
            <w:tcW w:w="1843" w:type="dxa"/>
          </w:tcPr>
          <w:p w:rsidR="0072513F" w:rsidRPr="00D23104" w:rsidRDefault="00E93381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32 (22/10)</w:t>
            </w:r>
          </w:p>
        </w:tc>
        <w:tc>
          <w:tcPr>
            <w:tcW w:w="1495" w:type="dxa"/>
          </w:tcPr>
          <w:p w:rsidR="0072513F" w:rsidRPr="00952CC3" w:rsidRDefault="0072513F" w:rsidP="00E04547"/>
        </w:tc>
      </w:tr>
      <w:tr w:rsidR="00D23104" w:rsidRPr="00952CC3" w:rsidTr="00D23104">
        <w:tc>
          <w:tcPr>
            <w:tcW w:w="4786" w:type="dxa"/>
            <w:vMerge w:val="restart"/>
          </w:tcPr>
          <w:p w:rsidR="00E93381" w:rsidRPr="00D23104" w:rsidRDefault="00E93381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Тема 2.1</w:t>
            </w:r>
          </w:p>
          <w:p w:rsidR="00E93381" w:rsidRPr="00952CC3" w:rsidRDefault="00E93381" w:rsidP="00D23104">
            <w:pPr>
              <w:jc w:val="center"/>
            </w:pPr>
            <w:r w:rsidRPr="00D23104">
              <w:rPr>
                <w:b/>
              </w:rPr>
              <w:t>«Производная функции»</w:t>
            </w:r>
          </w:p>
        </w:tc>
        <w:tc>
          <w:tcPr>
            <w:tcW w:w="6662" w:type="dxa"/>
          </w:tcPr>
          <w:p w:rsidR="00E93381" w:rsidRPr="00D23104" w:rsidRDefault="00E93381" w:rsidP="00E04547">
            <w:pPr>
              <w:rPr>
                <w:b/>
              </w:rPr>
            </w:pPr>
            <w:r w:rsidRPr="00D23104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E93381" w:rsidRPr="00D23104" w:rsidRDefault="00E93381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10</w:t>
            </w:r>
          </w:p>
        </w:tc>
        <w:tc>
          <w:tcPr>
            <w:tcW w:w="1495" w:type="dxa"/>
          </w:tcPr>
          <w:p w:rsidR="00E93381" w:rsidRPr="00952CC3" w:rsidRDefault="00E93381" w:rsidP="00E04547"/>
        </w:tc>
      </w:tr>
      <w:tr w:rsidR="00D23104" w:rsidRPr="00952CC3" w:rsidTr="00D23104">
        <w:tc>
          <w:tcPr>
            <w:tcW w:w="4786" w:type="dxa"/>
            <w:vMerge/>
          </w:tcPr>
          <w:p w:rsidR="00E93381" w:rsidRPr="00952CC3" w:rsidRDefault="00E93381" w:rsidP="00D23104">
            <w:pPr>
              <w:jc w:val="center"/>
            </w:pPr>
          </w:p>
        </w:tc>
        <w:tc>
          <w:tcPr>
            <w:tcW w:w="6662" w:type="dxa"/>
          </w:tcPr>
          <w:p w:rsidR="00E93381" w:rsidRPr="00952CC3" w:rsidRDefault="00E93381" w:rsidP="00E93381">
            <w:r w:rsidRPr="00952CC3">
              <w:t>11.Понятие производной функции. Геометрический и механ</w:t>
            </w:r>
            <w:r w:rsidRPr="00952CC3">
              <w:t>и</w:t>
            </w:r>
            <w:r w:rsidRPr="00952CC3">
              <w:t xml:space="preserve">ческий смысл производной. </w:t>
            </w:r>
          </w:p>
          <w:p w:rsidR="00E93381" w:rsidRPr="00952CC3" w:rsidRDefault="00E93381" w:rsidP="00E93381">
            <w:r w:rsidRPr="00952CC3">
              <w:t xml:space="preserve">12.Производные основных элементарных функций. </w:t>
            </w:r>
          </w:p>
          <w:p w:rsidR="00E93381" w:rsidRPr="00952CC3" w:rsidRDefault="00E93381" w:rsidP="00E93381">
            <w:r w:rsidRPr="00952CC3">
              <w:t>13.Производная сложной функции.</w:t>
            </w:r>
          </w:p>
          <w:p w:rsidR="00E93381" w:rsidRPr="00952CC3" w:rsidRDefault="00E93381" w:rsidP="00E93381">
            <w:r w:rsidRPr="00952CC3">
              <w:t>14. Производные высших порядков.</w:t>
            </w:r>
          </w:p>
        </w:tc>
        <w:tc>
          <w:tcPr>
            <w:tcW w:w="1843" w:type="dxa"/>
          </w:tcPr>
          <w:p w:rsidR="00E93381" w:rsidRPr="00952CC3" w:rsidRDefault="00E93381" w:rsidP="00D23104">
            <w:pPr>
              <w:jc w:val="center"/>
            </w:pPr>
            <w:r w:rsidRPr="00952CC3">
              <w:t>4</w:t>
            </w:r>
          </w:p>
        </w:tc>
        <w:tc>
          <w:tcPr>
            <w:tcW w:w="1495" w:type="dxa"/>
          </w:tcPr>
          <w:p w:rsidR="00E93381" w:rsidRPr="00952CC3" w:rsidRDefault="00E93381" w:rsidP="00D23104">
            <w:pPr>
              <w:jc w:val="center"/>
            </w:pPr>
            <w:r w:rsidRPr="00952CC3">
              <w:t>1</w:t>
            </w:r>
          </w:p>
        </w:tc>
      </w:tr>
      <w:tr w:rsidR="00D23104" w:rsidRPr="00952CC3" w:rsidTr="00D23104">
        <w:tc>
          <w:tcPr>
            <w:tcW w:w="4786" w:type="dxa"/>
            <w:vMerge/>
          </w:tcPr>
          <w:p w:rsidR="00E93381" w:rsidRPr="00952CC3" w:rsidRDefault="00E93381" w:rsidP="00E04547"/>
        </w:tc>
        <w:tc>
          <w:tcPr>
            <w:tcW w:w="6662" w:type="dxa"/>
          </w:tcPr>
          <w:p w:rsidR="00E93381" w:rsidRPr="00D23104" w:rsidRDefault="00E93381" w:rsidP="00E93381">
            <w:pPr>
              <w:rPr>
                <w:b/>
              </w:rPr>
            </w:pPr>
            <w:r w:rsidRPr="00D23104">
              <w:rPr>
                <w:b/>
              </w:rPr>
              <w:t>Решение задач по теме:</w:t>
            </w:r>
          </w:p>
          <w:p w:rsidR="00E93381" w:rsidRPr="00952CC3" w:rsidRDefault="00E93381" w:rsidP="00E93381">
            <w:r w:rsidRPr="00952CC3">
              <w:t>15-16. «Нахождение производных сложных функций».</w:t>
            </w:r>
          </w:p>
          <w:p w:rsidR="00E93381" w:rsidRPr="00952CC3" w:rsidRDefault="00E93381" w:rsidP="00E93381">
            <w:r w:rsidRPr="00952CC3">
              <w:t>17-18. «Нахождение производных высших порядков».</w:t>
            </w:r>
          </w:p>
          <w:p w:rsidR="00E93381" w:rsidRPr="00952CC3" w:rsidRDefault="00E93381" w:rsidP="00E93381">
            <w:r w:rsidRPr="00952CC3">
              <w:lastRenderedPageBreak/>
              <w:t>19-20. «Методика решения задач на геометрический и мех</w:t>
            </w:r>
            <w:r w:rsidRPr="00952CC3">
              <w:t>а</w:t>
            </w:r>
            <w:r w:rsidRPr="00952CC3">
              <w:t>нический смысл производной функции».</w:t>
            </w:r>
          </w:p>
        </w:tc>
        <w:tc>
          <w:tcPr>
            <w:tcW w:w="1843" w:type="dxa"/>
          </w:tcPr>
          <w:p w:rsidR="00E93381" w:rsidRPr="00952CC3" w:rsidRDefault="00E93381" w:rsidP="00D23104">
            <w:pPr>
              <w:jc w:val="center"/>
            </w:pPr>
            <w:r w:rsidRPr="00952CC3">
              <w:lastRenderedPageBreak/>
              <w:t>6</w:t>
            </w:r>
          </w:p>
        </w:tc>
        <w:tc>
          <w:tcPr>
            <w:tcW w:w="1495" w:type="dxa"/>
          </w:tcPr>
          <w:p w:rsidR="00E93381" w:rsidRPr="00952CC3" w:rsidRDefault="00E93381" w:rsidP="00D23104">
            <w:pPr>
              <w:jc w:val="center"/>
            </w:pPr>
            <w:r w:rsidRPr="00952CC3">
              <w:t>2</w:t>
            </w:r>
          </w:p>
        </w:tc>
      </w:tr>
      <w:tr w:rsidR="00D23104" w:rsidRPr="00952CC3" w:rsidTr="00D23104">
        <w:tc>
          <w:tcPr>
            <w:tcW w:w="4786" w:type="dxa"/>
            <w:tcBorders>
              <w:top w:val="nil"/>
            </w:tcBorders>
          </w:tcPr>
          <w:p w:rsidR="0072513F" w:rsidRPr="00952CC3" w:rsidRDefault="0072513F" w:rsidP="00E04547"/>
        </w:tc>
        <w:tc>
          <w:tcPr>
            <w:tcW w:w="6662" w:type="dxa"/>
          </w:tcPr>
          <w:p w:rsidR="00E93381" w:rsidRPr="00D23104" w:rsidRDefault="00E93381" w:rsidP="00E93381">
            <w:pPr>
              <w:rPr>
                <w:b/>
              </w:rPr>
            </w:pPr>
            <w:r w:rsidRPr="00D23104">
              <w:rPr>
                <w:b/>
              </w:rPr>
              <w:t>Самостоятельна работа</w:t>
            </w:r>
          </w:p>
          <w:p w:rsidR="0072513F" w:rsidRPr="00952CC3" w:rsidRDefault="00E93381" w:rsidP="00E93381">
            <w:r w:rsidRPr="00952CC3">
              <w:t>Понятие дифференциала функции.  Свойства дифференциала  функции. Нахождение дифференциала функций. Подготовка презентаций: «Использование  производной при решении н</w:t>
            </w:r>
            <w:r w:rsidRPr="00952CC3">
              <w:t>е</w:t>
            </w:r>
            <w:r w:rsidRPr="00952CC3">
              <w:t>которых геометрических задач», «Использование произво</w:t>
            </w:r>
            <w:r w:rsidRPr="00952CC3">
              <w:t>д</w:t>
            </w:r>
            <w:r w:rsidRPr="00952CC3">
              <w:t>ной при решении некоторых задач физики»</w:t>
            </w:r>
          </w:p>
        </w:tc>
        <w:tc>
          <w:tcPr>
            <w:tcW w:w="1843" w:type="dxa"/>
          </w:tcPr>
          <w:p w:rsidR="0072513F" w:rsidRPr="00D23104" w:rsidRDefault="00E93381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6</w:t>
            </w:r>
          </w:p>
        </w:tc>
        <w:tc>
          <w:tcPr>
            <w:tcW w:w="1495" w:type="dxa"/>
          </w:tcPr>
          <w:p w:rsidR="0072513F" w:rsidRPr="00952CC3" w:rsidRDefault="00E93381" w:rsidP="00D23104">
            <w:pPr>
              <w:jc w:val="center"/>
            </w:pPr>
            <w:r w:rsidRPr="00952CC3">
              <w:t>3</w:t>
            </w:r>
          </w:p>
        </w:tc>
      </w:tr>
      <w:tr w:rsidR="00D23104" w:rsidRPr="00952CC3" w:rsidTr="00D23104">
        <w:tc>
          <w:tcPr>
            <w:tcW w:w="4786" w:type="dxa"/>
            <w:vMerge w:val="restart"/>
          </w:tcPr>
          <w:p w:rsidR="002B71B5" w:rsidRPr="00D23104" w:rsidRDefault="002B71B5" w:rsidP="00D23104">
            <w:pPr>
              <w:jc w:val="center"/>
              <w:rPr>
                <w:b/>
              </w:rPr>
            </w:pPr>
          </w:p>
          <w:p w:rsidR="002B71B5" w:rsidRPr="00D23104" w:rsidRDefault="002B71B5" w:rsidP="00D23104">
            <w:pPr>
              <w:jc w:val="center"/>
              <w:rPr>
                <w:b/>
              </w:rPr>
            </w:pPr>
          </w:p>
          <w:p w:rsidR="002B71B5" w:rsidRPr="00D23104" w:rsidRDefault="002B71B5" w:rsidP="00D23104">
            <w:pPr>
              <w:jc w:val="center"/>
              <w:rPr>
                <w:b/>
              </w:rPr>
            </w:pPr>
          </w:p>
          <w:p w:rsidR="002B71B5" w:rsidRPr="00D23104" w:rsidRDefault="002B71B5" w:rsidP="00D23104">
            <w:pPr>
              <w:jc w:val="center"/>
              <w:rPr>
                <w:b/>
              </w:rPr>
            </w:pPr>
          </w:p>
          <w:p w:rsidR="002B71B5" w:rsidRPr="00D23104" w:rsidRDefault="002B71B5" w:rsidP="00D23104">
            <w:pPr>
              <w:jc w:val="center"/>
              <w:rPr>
                <w:b/>
              </w:rPr>
            </w:pPr>
          </w:p>
          <w:p w:rsidR="002B71B5" w:rsidRPr="00D23104" w:rsidRDefault="002B71B5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Тема 2.2</w:t>
            </w:r>
          </w:p>
          <w:p w:rsidR="002B71B5" w:rsidRPr="00D23104" w:rsidRDefault="002B71B5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«Исследование функции с помощью пр</w:t>
            </w:r>
            <w:r w:rsidRPr="00D23104">
              <w:rPr>
                <w:b/>
              </w:rPr>
              <w:t>о</w:t>
            </w:r>
            <w:r w:rsidRPr="00D23104">
              <w:rPr>
                <w:b/>
              </w:rPr>
              <w:t>изводной»</w:t>
            </w:r>
          </w:p>
          <w:p w:rsidR="002B71B5" w:rsidRPr="00952CC3" w:rsidRDefault="002B71B5" w:rsidP="00E04547"/>
        </w:tc>
        <w:tc>
          <w:tcPr>
            <w:tcW w:w="6662" w:type="dxa"/>
          </w:tcPr>
          <w:p w:rsidR="002B71B5" w:rsidRPr="00D23104" w:rsidRDefault="002B71B5" w:rsidP="00E04547">
            <w:pPr>
              <w:rPr>
                <w:b/>
              </w:rPr>
            </w:pPr>
            <w:r w:rsidRPr="00D23104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2B71B5" w:rsidRPr="00D23104" w:rsidRDefault="002B71B5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12</w:t>
            </w:r>
          </w:p>
        </w:tc>
        <w:tc>
          <w:tcPr>
            <w:tcW w:w="1495" w:type="dxa"/>
          </w:tcPr>
          <w:p w:rsidR="002B71B5" w:rsidRPr="00D23104" w:rsidRDefault="002B71B5" w:rsidP="00D23104">
            <w:pPr>
              <w:jc w:val="center"/>
              <w:rPr>
                <w:b/>
              </w:rPr>
            </w:pPr>
          </w:p>
        </w:tc>
      </w:tr>
      <w:tr w:rsidR="00D23104" w:rsidRPr="00952CC3" w:rsidTr="00D23104">
        <w:tc>
          <w:tcPr>
            <w:tcW w:w="4786" w:type="dxa"/>
            <w:vMerge/>
          </w:tcPr>
          <w:p w:rsidR="002B71B5" w:rsidRPr="00952CC3" w:rsidRDefault="002B71B5" w:rsidP="00E04547"/>
        </w:tc>
        <w:tc>
          <w:tcPr>
            <w:tcW w:w="6662" w:type="dxa"/>
          </w:tcPr>
          <w:p w:rsidR="002B71B5" w:rsidRPr="00952CC3" w:rsidRDefault="002B71B5" w:rsidP="002B71B5">
            <w:r w:rsidRPr="00952CC3">
              <w:t>21.Исследование функции с помощью производной: интерв</w:t>
            </w:r>
            <w:r w:rsidRPr="00952CC3">
              <w:t>а</w:t>
            </w:r>
            <w:r w:rsidRPr="00952CC3">
              <w:t xml:space="preserve">лы монотонности и экстремумы функции. </w:t>
            </w:r>
          </w:p>
          <w:p w:rsidR="002B71B5" w:rsidRPr="00952CC3" w:rsidRDefault="002B71B5" w:rsidP="002B71B5">
            <w:r w:rsidRPr="00952CC3">
              <w:t xml:space="preserve">22.Условия выпуклости  и  точки перегиба графика функции. </w:t>
            </w:r>
          </w:p>
          <w:p w:rsidR="002B71B5" w:rsidRPr="00952CC3" w:rsidRDefault="002B71B5" w:rsidP="002B71B5">
            <w:r w:rsidRPr="00952CC3">
              <w:t xml:space="preserve">23.Асимптоты графика функции. </w:t>
            </w:r>
          </w:p>
          <w:p w:rsidR="002B71B5" w:rsidRPr="00952CC3" w:rsidRDefault="002B71B5" w:rsidP="002B71B5">
            <w:r w:rsidRPr="00952CC3">
              <w:t>24.Общая схема исследования функции.</w:t>
            </w:r>
          </w:p>
        </w:tc>
        <w:tc>
          <w:tcPr>
            <w:tcW w:w="1843" w:type="dxa"/>
          </w:tcPr>
          <w:p w:rsidR="002B71B5" w:rsidRPr="00952CC3" w:rsidRDefault="002B71B5" w:rsidP="00D23104">
            <w:pPr>
              <w:jc w:val="center"/>
            </w:pPr>
            <w:r w:rsidRPr="00952CC3">
              <w:t>4</w:t>
            </w:r>
          </w:p>
        </w:tc>
        <w:tc>
          <w:tcPr>
            <w:tcW w:w="1495" w:type="dxa"/>
          </w:tcPr>
          <w:p w:rsidR="002B71B5" w:rsidRPr="00952CC3" w:rsidRDefault="002B71B5" w:rsidP="00D23104">
            <w:pPr>
              <w:jc w:val="center"/>
            </w:pPr>
            <w:r w:rsidRPr="00952CC3">
              <w:t>1-2</w:t>
            </w:r>
          </w:p>
        </w:tc>
      </w:tr>
      <w:tr w:rsidR="00D23104" w:rsidRPr="00952CC3" w:rsidTr="00D23104">
        <w:tc>
          <w:tcPr>
            <w:tcW w:w="4786" w:type="dxa"/>
            <w:vMerge/>
          </w:tcPr>
          <w:p w:rsidR="002B71B5" w:rsidRPr="00952CC3" w:rsidRDefault="002B71B5" w:rsidP="00E04547"/>
        </w:tc>
        <w:tc>
          <w:tcPr>
            <w:tcW w:w="6662" w:type="dxa"/>
          </w:tcPr>
          <w:p w:rsidR="002B71B5" w:rsidRPr="00D23104" w:rsidRDefault="002B71B5" w:rsidP="002B71B5">
            <w:pPr>
              <w:rPr>
                <w:b/>
              </w:rPr>
            </w:pPr>
            <w:r w:rsidRPr="00D23104">
              <w:rPr>
                <w:b/>
              </w:rPr>
              <w:t>Решение задач по теме:</w:t>
            </w:r>
          </w:p>
          <w:p w:rsidR="002B71B5" w:rsidRPr="00952CC3" w:rsidRDefault="002B71B5" w:rsidP="002B71B5">
            <w:r w:rsidRPr="00952CC3">
              <w:t>25-28. «Нахождение интервалов монотонности, экстремумов функции, направлений выпуклости графика функции, точек перегиба».</w:t>
            </w:r>
          </w:p>
          <w:p w:rsidR="002B71B5" w:rsidRPr="00952CC3" w:rsidRDefault="002B71B5" w:rsidP="002B71B5">
            <w:r w:rsidRPr="00952CC3">
              <w:t>29-32. «Исследование функции с помощью производной».</w:t>
            </w:r>
          </w:p>
        </w:tc>
        <w:tc>
          <w:tcPr>
            <w:tcW w:w="1843" w:type="dxa"/>
          </w:tcPr>
          <w:p w:rsidR="002B71B5" w:rsidRPr="00952CC3" w:rsidRDefault="002B71B5" w:rsidP="00D23104">
            <w:pPr>
              <w:jc w:val="center"/>
            </w:pPr>
            <w:r w:rsidRPr="00952CC3">
              <w:t>8</w:t>
            </w:r>
          </w:p>
        </w:tc>
        <w:tc>
          <w:tcPr>
            <w:tcW w:w="1495" w:type="dxa"/>
          </w:tcPr>
          <w:p w:rsidR="002B71B5" w:rsidRPr="00952CC3" w:rsidRDefault="002B71B5" w:rsidP="00D23104">
            <w:pPr>
              <w:jc w:val="center"/>
            </w:pPr>
            <w:r w:rsidRPr="00952CC3">
              <w:t>2</w:t>
            </w:r>
          </w:p>
        </w:tc>
      </w:tr>
      <w:tr w:rsidR="00D23104" w:rsidRPr="00952CC3" w:rsidTr="00D23104">
        <w:tc>
          <w:tcPr>
            <w:tcW w:w="4786" w:type="dxa"/>
            <w:vMerge/>
          </w:tcPr>
          <w:p w:rsidR="002B71B5" w:rsidRPr="00952CC3" w:rsidRDefault="002B71B5" w:rsidP="00E04547"/>
        </w:tc>
        <w:tc>
          <w:tcPr>
            <w:tcW w:w="6662" w:type="dxa"/>
          </w:tcPr>
          <w:p w:rsidR="002B71B5" w:rsidRPr="00D23104" w:rsidRDefault="002B71B5" w:rsidP="002B71B5">
            <w:pPr>
              <w:rPr>
                <w:b/>
              </w:rPr>
            </w:pPr>
            <w:r w:rsidRPr="00D23104">
              <w:rPr>
                <w:b/>
              </w:rPr>
              <w:t>Самостоятельная работа</w:t>
            </w:r>
          </w:p>
          <w:p w:rsidR="002B71B5" w:rsidRPr="00952CC3" w:rsidRDefault="002B71B5" w:rsidP="002B71B5">
            <w:r w:rsidRPr="00952CC3">
              <w:t>Аргумент и функция. Область определения и область знач</w:t>
            </w:r>
            <w:r w:rsidRPr="00952CC3">
              <w:t>е</w:t>
            </w:r>
            <w:r w:rsidRPr="00952CC3">
              <w:t>ния функции. Способы заданий функции.</w:t>
            </w:r>
          </w:p>
          <w:p w:rsidR="002B71B5" w:rsidRPr="00952CC3" w:rsidRDefault="002B71B5" w:rsidP="002B71B5">
            <w:r w:rsidRPr="00952CC3">
              <w:t>Свойства функции.</w:t>
            </w:r>
          </w:p>
          <w:p w:rsidR="002B71B5" w:rsidRPr="00952CC3" w:rsidRDefault="002B71B5" w:rsidP="002B71B5">
            <w:r w:rsidRPr="00952CC3">
              <w:t>Подготовка презентации по теме «Производная и задачи на нахождение наименьших и наибольших значений величин»</w:t>
            </w:r>
          </w:p>
        </w:tc>
        <w:tc>
          <w:tcPr>
            <w:tcW w:w="1843" w:type="dxa"/>
          </w:tcPr>
          <w:p w:rsidR="002B71B5" w:rsidRPr="00D23104" w:rsidRDefault="002B71B5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4</w:t>
            </w:r>
          </w:p>
        </w:tc>
        <w:tc>
          <w:tcPr>
            <w:tcW w:w="1495" w:type="dxa"/>
          </w:tcPr>
          <w:p w:rsidR="002B71B5" w:rsidRPr="00D23104" w:rsidRDefault="002B71B5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3</w:t>
            </w:r>
          </w:p>
        </w:tc>
      </w:tr>
      <w:tr w:rsidR="00D23104" w:rsidRPr="00952CC3" w:rsidTr="00D23104">
        <w:tc>
          <w:tcPr>
            <w:tcW w:w="4786" w:type="dxa"/>
          </w:tcPr>
          <w:p w:rsidR="002B71B5" w:rsidRPr="00D23104" w:rsidRDefault="002B71B5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Раздел 3</w:t>
            </w:r>
          </w:p>
          <w:p w:rsidR="0072513F" w:rsidRPr="00952CC3" w:rsidRDefault="002B71B5" w:rsidP="002B71B5">
            <w:r w:rsidRPr="00D23104">
              <w:rPr>
                <w:b/>
              </w:rPr>
              <w:t>«Основы интегрального исчисления»</w:t>
            </w:r>
          </w:p>
        </w:tc>
        <w:tc>
          <w:tcPr>
            <w:tcW w:w="6662" w:type="dxa"/>
          </w:tcPr>
          <w:p w:rsidR="0072513F" w:rsidRPr="00952CC3" w:rsidRDefault="0072513F" w:rsidP="00E04547"/>
        </w:tc>
        <w:tc>
          <w:tcPr>
            <w:tcW w:w="1843" w:type="dxa"/>
          </w:tcPr>
          <w:p w:rsidR="0072513F" w:rsidRPr="00D23104" w:rsidRDefault="002B71B5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28(16/12)</w:t>
            </w:r>
          </w:p>
        </w:tc>
        <w:tc>
          <w:tcPr>
            <w:tcW w:w="1495" w:type="dxa"/>
          </w:tcPr>
          <w:p w:rsidR="0072513F" w:rsidRPr="00952CC3" w:rsidRDefault="0072513F" w:rsidP="00D23104">
            <w:pPr>
              <w:jc w:val="center"/>
            </w:pPr>
          </w:p>
        </w:tc>
      </w:tr>
      <w:tr w:rsidR="00D23104" w:rsidRPr="00952CC3" w:rsidTr="00D23104">
        <w:tc>
          <w:tcPr>
            <w:tcW w:w="4786" w:type="dxa"/>
            <w:vMerge w:val="restart"/>
          </w:tcPr>
          <w:p w:rsidR="001A6100" w:rsidRPr="00D23104" w:rsidRDefault="001A6100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Тема 3.1</w:t>
            </w:r>
          </w:p>
          <w:p w:rsidR="001A6100" w:rsidRPr="00D23104" w:rsidRDefault="001A6100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Неопределенный интеграл</w:t>
            </w:r>
          </w:p>
          <w:p w:rsidR="001A6100" w:rsidRPr="00952CC3" w:rsidRDefault="001A6100" w:rsidP="00E04547"/>
        </w:tc>
        <w:tc>
          <w:tcPr>
            <w:tcW w:w="6662" w:type="dxa"/>
          </w:tcPr>
          <w:p w:rsidR="001A6100" w:rsidRPr="00D23104" w:rsidRDefault="001A6100" w:rsidP="00E04547">
            <w:pPr>
              <w:rPr>
                <w:b/>
              </w:rPr>
            </w:pPr>
            <w:r w:rsidRPr="00D23104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1A6100" w:rsidRPr="00D23104" w:rsidRDefault="001A6100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8</w:t>
            </w:r>
          </w:p>
        </w:tc>
        <w:tc>
          <w:tcPr>
            <w:tcW w:w="1495" w:type="dxa"/>
          </w:tcPr>
          <w:p w:rsidR="001A6100" w:rsidRPr="00952CC3" w:rsidRDefault="001A6100" w:rsidP="00D23104">
            <w:pPr>
              <w:jc w:val="center"/>
            </w:pPr>
          </w:p>
        </w:tc>
      </w:tr>
      <w:tr w:rsidR="00D23104" w:rsidRPr="00952CC3" w:rsidTr="00D23104">
        <w:tc>
          <w:tcPr>
            <w:tcW w:w="4786" w:type="dxa"/>
            <w:vMerge/>
          </w:tcPr>
          <w:p w:rsidR="001A6100" w:rsidRPr="00D23104" w:rsidRDefault="001A6100" w:rsidP="00D23104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1A6100" w:rsidRPr="00952CC3" w:rsidRDefault="001A6100" w:rsidP="001A6100">
            <w:r w:rsidRPr="00952CC3">
              <w:t>33.Неопределенный интеграл, понятия, свойства. Таблица и</w:t>
            </w:r>
            <w:r w:rsidRPr="00952CC3">
              <w:t>н</w:t>
            </w:r>
            <w:r w:rsidRPr="00952CC3">
              <w:t xml:space="preserve">тегралов. </w:t>
            </w:r>
          </w:p>
          <w:p w:rsidR="001A6100" w:rsidRPr="00952CC3" w:rsidRDefault="001A6100" w:rsidP="001A6100">
            <w:r w:rsidRPr="00952CC3">
              <w:t>34.Методы интегрирования: непосредственное, замена пер</w:t>
            </w:r>
            <w:r w:rsidRPr="00952CC3">
              <w:t>е</w:t>
            </w:r>
            <w:r w:rsidRPr="00952CC3">
              <w:t>менной, интегрирование по частям.</w:t>
            </w:r>
          </w:p>
        </w:tc>
        <w:tc>
          <w:tcPr>
            <w:tcW w:w="1843" w:type="dxa"/>
          </w:tcPr>
          <w:p w:rsidR="001A6100" w:rsidRPr="00952CC3" w:rsidRDefault="001A6100" w:rsidP="00D23104">
            <w:pPr>
              <w:jc w:val="center"/>
            </w:pPr>
            <w:r w:rsidRPr="00952CC3">
              <w:t>2</w:t>
            </w:r>
          </w:p>
        </w:tc>
        <w:tc>
          <w:tcPr>
            <w:tcW w:w="1495" w:type="dxa"/>
          </w:tcPr>
          <w:p w:rsidR="001A6100" w:rsidRPr="00952CC3" w:rsidRDefault="001A6100" w:rsidP="00D23104">
            <w:pPr>
              <w:jc w:val="center"/>
            </w:pPr>
            <w:r w:rsidRPr="00952CC3">
              <w:t>1-2</w:t>
            </w:r>
          </w:p>
        </w:tc>
      </w:tr>
      <w:tr w:rsidR="00D23104" w:rsidRPr="00952CC3" w:rsidTr="00D23104">
        <w:tc>
          <w:tcPr>
            <w:tcW w:w="4786" w:type="dxa"/>
            <w:vMerge/>
          </w:tcPr>
          <w:p w:rsidR="001A6100" w:rsidRPr="00D23104" w:rsidRDefault="001A6100" w:rsidP="00D23104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1A6100" w:rsidRPr="00D23104" w:rsidRDefault="001A6100" w:rsidP="001A6100">
            <w:pPr>
              <w:rPr>
                <w:b/>
              </w:rPr>
            </w:pPr>
            <w:r w:rsidRPr="00D23104">
              <w:rPr>
                <w:b/>
              </w:rPr>
              <w:t>Решение задач по теме:</w:t>
            </w:r>
          </w:p>
          <w:p w:rsidR="001A6100" w:rsidRPr="00952CC3" w:rsidRDefault="001A6100" w:rsidP="001A6100">
            <w:r w:rsidRPr="00952CC3">
              <w:t>35-37. «Вычисление неопределенных интегралов методом з</w:t>
            </w:r>
            <w:r w:rsidRPr="00952CC3">
              <w:t>а</w:t>
            </w:r>
            <w:r w:rsidRPr="00952CC3">
              <w:t xml:space="preserve">мены переменной». </w:t>
            </w:r>
          </w:p>
          <w:p w:rsidR="001A6100" w:rsidRPr="00952CC3" w:rsidRDefault="001A6100" w:rsidP="001A6100">
            <w:r w:rsidRPr="00952CC3">
              <w:t>38-40. «Вычисление неопределенных интегралов методом и</w:t>
            </w:r>
            <w:r w:rsidRPr="00952CC3">
              <w:t>н</w:t>
            </w:r>
            <w:r w:rsidRPr="00952CC3">
              <w:t>тегрирования по частям».</w:t>
            </w:r>
          </w:p>
        </w:tc>
        <w:tc>
          <w:tcPr>
            <w:tcW w:w="1843" w:type="dxa"/>
          </w:tcPr>
          <w:p w:rsidR="001A6100" w:rsidRPr="00952CC3" w:rsidRDefault="001A6100" w:rsidP="00D23104">
            <w:pPr>
              <w:jc w:val="center"/>
            </w:pPr>
            <w:r w:rsidRPr="00952CC3">
              <w:t>6</w:t>
            </w:r>
          </w:p>
        </w:tc>
        <w:tc>
          <w:tcPr>
            <w:tcW w:w="1495" w:type="dxa"/>
          </w:tcPr>
          <w:p w:rsidR="001A6100" w:rsidRPr="00952CC3" w:rsidRDefault="001A6100" w:rsidP="00D23104">
            <w:pPr>
              <w:jc w:val="center"/>
            </w:pPr>
            <w:r w:rsidRPr="00952CC3">
              <w:t>2</w:t>
            </w:r>
          </w:p>
        </w:tc>
      </w:tr>
      <w:tr w:rsidR="00D23104" w:rsidRPr="00952CC3" w:rsidTr="00D23104">
        <w:tc>
          <w:tcPr>
            <w:tcW w:w="4786" w:type="dxa"/>
            <w:tcBorders>
              <w:top w:val="nil"/>
            </w:tcBorders>
          </w:tcPr>
          <w:p w:rsidR="002B71B5" w:rsidRPr="00D23104" w:rsidRDefault="002B71B5" w:rsidP="00D23104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1A6100" w:rsidRPr="00D23104" w:rsidRDefault="001A6100" w:rsidP="001A6100">
            <w:pPr>
              <w:rPr>
                <w:b/>
              </w:rPr>
            </w:pPr>
            <w:r w:rsidRPr="00D23104">
              <w:rPr>
                <w:b/>
              </w:rPr>
              <w:t>Самостоятельная работа:</w:t>
            </w:r>
          </w:p>
          <w:p w:rsidR="002B71B5" w:rsidRPr="00952CC3" w:rsidRDefault="001A6100" w:rsidP="001A6100">
            <w:r w:rsidRPr="00952CC3">
              <w:t>Простейшие приложения неопределенного интеграла.</w:t>
            </w:r>
          </w:p>
        </w:tc>
        <w:tc>
          <w:tcPr>
            <w:tcW w:w="1843" w:type="dxa"/>
          </w:tcPr>
          <w:p w:rsidR="002B71B5" w:rsidRPr="00D23104" w:rsidRDefault="001A6100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6</w:t>
            </w:r>
          </w:p>
        </w:tc>
        <w:tc>
          <w:tcPr>
            <w:tcW w:w="1495" w:type="dxa"/>
          </w:tcPr>
          <w:p w:rsidR="002B71B5" w:rsidRPr="00952CC3" w:rsidRDefault="001A6100" w:rsidP="00D23104">
            <w:pPr>
              <w:jc w:val="center"/>
            </w:pPr>
            <w:r w:rsidRPr="00952CC3">
              <w:t>3</w:t>
            </w:r>
          </w:p>
        </w:tc>
      </w:tr>
      <w:tr w:rsidR="00D23104" w:rsidRPr="00952CC3" w:rsidTr="00D23104">
        <w:tc>
          <w:tcPr>
            <w:tcW w:w="4786" w:type="dxa"/>
            <w:vMerge w:val="restart"/>
          </w:tcPr>
          <w:p w:rsidR="00952CC3" w:rsidRPr="00D23104" w:rsidRDefault="00952CC3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Тема 3.2</w:t>
            </w:r>
          </w:p>
          <w:p w:rsidR="00952CC3" w:rsidRPr="00D23104" w:rsidRDefault="00952CC3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«Определенный интеграл»</w:t>
            </w:r>
          </w:p>
        </w:tc>
        <w:tc>
          <w:tcPr>
            <w:tcW w:w="6662" w:type="dxa"/>
          </w:tcPr>
          <w:p w:rsidR="00952CC3" w:rsidRPr="00D23104" w:rsidRDefault="00952CC3" w:rsidP="00E04547">
            <w:pPr>
              <w:rPr>
                <w:b/>
              </w:rPr>
            </w:pPr>
            <w:r w:rsidRPr="00D23104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952CC3" w:rsidRPr="00D23104" w:rsidRDefault="00952CC3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8</w:t>
            </w:r>
          </w:p>
        </w:tc>
        <w:tc>
          <w:tcPr>
            <w:tcW w:w="1495" w:type="dxa"/>
          </w:tcPr>
          <w:p w:rsidR="00952CC3" w:rsidRPr="00952CC3" w:rsidRDefault="00952CC3" w:rsidP="00D23104">
            <w:pPr>
              <w:jc w:val="center"/>
            </w:pPr>
          </w:p>
        </w:tc>
      </w:tr>
      <w:tr w:rsidR="00D23104" w:rsidRPr="00952CC3" w:rsidTr="00D23104">
        <w:tc>
          <w:tcPr>
            <w:tcW w:w="4786" w:type="dxa"/>
            <w:vMerge/>
          </w:tcPr>
          <w:p w:rsidR="00952CC3" w:rsidRPr="00D23104" w:rsidRDefault="00952CC3" w:rsidP="00D23104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952CC3" w:rsidRPr="00952CC3" w:rsidRDefault="00952CC3" w:rsidP="00952CC3">
            <w:r w:rsidRPr="00952CC3">
              <w:t xml:space="preserve">41-42.Определенный интеграл, понятия и свойства. </w:t>
            </w:r>
          </w:p>
          <w:p w:rsidR="00952CC3" w:rsidRPr="00952CC3" w:rsidRDefault="00952CC3" w:rsidP="00952CC3">
            <w:r w:rsidRPr="00952CC3">
              <w:t>43-44.Формула Ньютона – Лейбница. Методы вычисления определенного интеграла.</w:t>
            </w:r>
          </w:p>
        </w:tc>
        <w:tc>
          <w:tcPr>
            <w:tcW w:w="1843" w:type="dxa"/>
          </w:tcPr>
          <w:p w:rsidR="00952CC3" w:rsidRPr="00952CC3" w:rsidRDefault="00952CC3" w:rsidP="00D23104">
            <w:pPr>
              <w:jc w:val="center"/>
            </w:pPr>
            <w:r w:rsidRPr="00952CC3">
              <w:t>4</w:t>
            </w:r>
          </w:p>
        </w:tc>
        <w:tc>
          <w:tcPr>
            <w:tcW w:w="1495" w:type="dxa"/>
          </w:tcPr>
          <w:p w:rsidR="00952CC3" w:rsidRPr="00952CC3" w:rsidRDefault="00952CC3" w:rsidP="00D23104">
            <w:pPr>
              <w:jc w:val="center"/>
            </w:pPr>
            <w:r w:rsidRPr="00952CC3">
              <w:t>1-2</w:t>
            </w:r>
          </w:p>
        </w:tc>
      </w:tr>
      <w:tr w:rsidR="00D23104" w:rsidRPr="00952CC3" w:rsidTr="00D23104">
        <w:tc>
          <w:tcPr>
            <w:tcW w:w="4786" w:type="dxa"/>
            <w:vMerge/>
          </w:tcPr>
          <w:p w:rsidR="00952CC3" w:rsidRPr="00D23104" w:rsidRDefault="00952CC3" w:rsidP="00D23104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952CC3" w:rsidRPr="00D23104" w:rsidRDefault="00952CC3" w:rsidP="00952CC3">
            <w:pPr>
              <w:rPr>
                <w:b/>
              </w:rPr>
            </w:pPr>
            <w:r w:rsidRPr="00D23104">
              <w:rPr>
                <w:b/>
              </w:rPr>
              <w:t>Решение задач по теме:</w:t>
            </w:r>
          </w:p>
          <w:p w:rsidR="00952CC3" w:rsidRPr="00952CC3" w:rsidRDefault="00952CC3" w:rsidP="00952CC3">
            <w:r w:rsidRPr="00952CC3">
              <w:t xml:space="preserve">45-46. «Вычисление определенного интеграла» </w:t>
            </w:r>
          </w:p>
          <w:p w:rsidR="00952CC3" w:rsidRPr="00952CC3" w:rsidRDefault="00952CC3" w:rsidP="00952CC3">
            <w:r w:rsidRPr="00952CC3">
              <w:t>47-48. «Применение определенного интеграла при решении прикладных задач»</w:t>
            </w:r>
          </w:p>
        </w:tc>
        <w:tc>
          <w:tcPr>
            <w:tcW w:w="1843" w:type="dxa"/>
          </w:tcPr>
          <w:p w:rsidR="00952CC3" w:rsidRPr="00952CC3" w:rsidRDefault="00952CC3" w:rsidP="00D23104">
            <w:pPr>
              <w:jc w:val="center"/>
            </w:pPr>
            <w:r w:rsidRPr="00952CC3">
              <w:t>4</w:t>
            </w:r>
          </w:p>
        </w:tc>
        <w:tc>
          <w:tcPr>
            <w:tcW w:w="1495" w:type="dxa"/>
          </w:tcPr>
          <w:p w:rsidR="00952CC3" w:rsidRPr="00952CC3" w:rsidRDefault="00952CC3" w:rsidP="00D23104">
            <w:pPr>
              <w:jc w:val="center"/>
            </w:pPr>
            <w:r w:rsidRPr="00952CC3">
              <w:t>2</w:t>
            </w:r>
          </w:p>
        </w:tc>
      </w:tr>
      <w:tr w:rsidR="00D23104" w:rsidRPr="00952CC3" w:rsidTr="00D23104">
        <w:tc>
          <w:tcPr>
            <w:tcW w:w="4786" w:type="dxa"/>
            <w:vMerge/>
          </w:tcPr>
          <w:p w:rsidR="00952CC3" w:rsidRPr="00D23104" w:rsidRDefault="00952CC3" w:rsidP="00D23104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952CC3" w:rsidRPr="00D23104" w:rsidRDefault="00952CC3" w:rsidP="00952CC3">
            <w:pPr>
              <w:rPr>
                <w:b/>
              </w:rPr>
            </w:pPr>
            <w:r w:rsidRPr="00D23104">
              <w:rPr>
                <w:b/>
              </w:rPr>
              <w:t>Самостоятельная работа:</w:t>
            </w:r>
          </w:p>
          <w:p w:rsidR="00952CC3" w:rsidRPr="00952CC3" w:rsidRDefault="00952CC3" w:rsidP="00952CC3">
            <w:r w:rsidRPr="00952CC3">
              <w:t>Вычисление геометрических, механических, физических в</w:t>
            </w:r>
            <w:r w:rsidRPr="00952CC3">
              <w:t>е</w:t>
            </w:r>
            <w:r w:rsidRPr="00952CC3">
              <w:t>личин с помощью определенного интеграла.</w:t>
            </w:r>
          </w:p>
        </w:tc>
        <w:tc>
          <w:tcPr>
            <w:tcW w:w="1843" w:type="dxa"/>
          </w:tcPr>
          <w:p w:rsidR="00952CC3" w:rsidRPr="00D23104" w:rsidRDefault="00952CC3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6</w:t>
            </w:r>
          </w:p>
        </w:tc>
        <w:tc>
          <w:tcPr>
            <w:tcW w:w="1495" w:type="dxa"/>
          </w:tcPr>
          <w:p w:rsidR="00952CC3" w:rsidRPr="00952CC3" w:rsidRDefault="00952CC3" w:rsidP="00D23104">
            <w:pPr>
              <w:jc w:val="center"/>
            </w:pPr>
            <w:r w:rsidRPr="00952CC3">
              <w:t>3</w:t>
            </w:r>
          </w:p>
        </w:tc>
      </w:tr>
      <w:tr w:rsidR="00D23104" w:rsidRPr="00952CC3" w:rsidTr="00D23104">
        <w:tc>
          <w:tcPr>
            <w:tcW w:w="4786" w:type="dxa"/>
            <w:vMerge w:val="restart"/>
          </w:tcPr>
          <w:p w:rsidR="00952CC3" w:rsidRPr="00D23104" w:rsidRDefault="00952CC3" w:rsidP="00D23104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952CC3" w:rsidRPr="00D23104" w:rsidRDefault="00952CC3" w:rsidP="00952CC3">
            <w:pPr>
              <w:rPr>
                <w:b/>
                <w:i/>
              </w:rPr>
            </w:pPr>
            <w:r w:rsidRPr="00D23104">
              <w:rPr>
                <w:b/>
                <w:i/>
              </w:rPr>
              <w:t>Итого:</w:t>
            </w:r>
          </w:p>
        </w:tc>
        <w:tc>
          <w:tcPr>
            <w:tcW w:w="1843" w:type="dxa"/>
          </w:tcPr>
          <w:p w:rsidR="00952CC3" w:rsidRPr="00D23104" w:rsidRDefault="00952CC3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72</w:t>
            </w:r>
          </w:p>
        </w:tc>
        <w:tc>
          <w:tcPr>
            <w:tcW w:w="1495" w:type="dxa"/>
            <w:vMerge w:val="restart"/>
          </w:tcPr>
          <w:p w:rsidR="00952CC3" w:rsidRPr="00952CC3" w:rsidRDefault="00952CC3" w:rsidP="00D23104">
            <w:pPr>
              <w:jc w:val="center"/>
            </w:pPr>
          </w:p>
        </w:tc>
      </w:tr>
      <w:tr w:rsidR="00D23104" w:rsidRPr="00952CC3" w:rsidTr="00D23104">
        <w:tc>
          <w:tcPr>
            <w:tcW w:w="4786" w:type="dxa"/>
            <w:vMerge/>
          </w:tcPr>
          <w:p w:rsidR="00952CC3" w:rsidRPr="00D23104" w:rsidRDefault="00952CC3" w:rsidP="00D23104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952CC3" w:rsidRPr="00D23104" w:rsidRDefault="00176092" w:rsidP="0083414E">
            <w:pPr>
              <w:rPr>
                <w:i/>
              </w:rPr>
            </w:pPr>
            <w:r>
              <w:rPr>
                <w:i/>
              </w:rPr>
              <w:t>всего</w:t>
            </w:r>
          </w:p>
        </w:tc>
        <w:tc>
          <w:tcPr>
            <w:tcW w:w="1843" w:type="dxa"/>
          </w:tcPr>
          <w:p w:rsidR="00952CC3" w:rsidRPr="00D23104" w:rsidRDefault="00952CC3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48</w:t>
            </w:r>
          </w:p>
        </w:tc>
        <w:tc>
          <w:tcPr>
            <w:tcW w:w="1495" w:type="dxa"/>
            <w:vMerge/>
          </w:tcPr>
          <w:p w:rsidR="00952CC3" w:rsidRPr="00952CC3" w:rsidRDefault="00952CC3" w:rsidP="00D23104">
            <w:pPr>
              <w:jc w:val="center"/>
            </w:pPr>
          </w:p>
        </w:tc>
      </w:tr>
      <w:tr w:rsidR="00D23104" w:rsidRPr="00952CC3" w:rsidTr="00D23104">
        <w:tc>
          <w:tcPr>
            <w:tcW w:w="4786" w:type="dxa"/>
            <w:vMerge/>
          </w:tcPr>
          <w:p w:rsidR="00952CC3" w:rsidRPr="00D23104" w:rsidRDefault="00952CC3" w:rsidP="00D23104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952CC3" w:rsidRPr="00D23104" w:rsidRDefault="00176092" w:rsidP="00952CC3">
            <w:pPr>
              <w:rPr>
                <w:i/>
              </w:rPr>
            </w:pPr>
            <w:r>
              <w:rPr>
                <w:i/>
              </w:rPr>
              <w:t xml:space="preserve">Из них:                   </w:t>
            </w:r>
            <w:r w:rsidR="00952CC3" w:rsidRPr="00D23104">
              <w:rPr>
                <w:i/>
              </w:rPr>
              <w:t>самостоятельная работа</w:t>
            </w:r>
          </w:p>
        </w:tc>
        <w:tc>
          <w:tcPr>
            <w:tcW w:w="1843" w:type="dxa"/>
          </w:tcPr>
          <w:p w:rsidR="00952CC3" w:rsidRPr="00D23104" w:rsidRDefault="00952CC3" w:rsidP="00D23104">
            <w:pPr>
              <w:jc w:val="center"/>
              <w:rPr>
                <w:b/>
              </w:rPr>
            </w:pPr>
            <w:r w:rsidRPr="00D23104">
              <w:rPr>
                <w:b/>
              </w:rPr>
              <w:t>24</w:t>
            </w:r>
          </w:p>
        </w:tc>
        <w:tc>
          <w:tcPr>
            <w:tcW w:w="1495" w:type="dxa"/>
            <w:vMerge/>
          </w:tcPr>
          <w:p w:rsidR="00952CC3" w:rsidRPr="00952CC3" w:rsidRDefault="00952CC3" w:rsidP="00D23104">
            <w:pPr>
              <w:jc w:val="center"/>
            </w:pPr>
          </w:p>
        </w:tc>
      </w:tr>
      <w:tr w:rsidR="00176092" w:rsidRPr="00952CC3" w:rsidTr="00543BE0">
        <w:tc>
          <w:tcPr>
            <w:tcW w:w="4786" w:type="dxa"/>
          </w:tcPr>
          <w:p w:rsidR="00176092" w:rsidRPr="00D23104" w:rsidRDefault="00176092" w:rsidP="00D23104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2"/>
          </w:tcPr>
          <w:p w:rsidR="00176092" w:rsidRPr="00D23104" w:rsidRDefault="00176092" w:rsidP="00176092">
            <w:pPr>
              <w:rPr>
                <w:b/>
              </w:rPr>
            </w:pPr>
            <w:r w:rsidRPr="00176092">
              <w:rPr>
                <w:bCs/>
              </w:rPr>
              <w:t>Промежуточная аттестация в форме</w:t>
            </w:r>
            <w:r>
              <w:rPr>
                <w:b/>
                <w:bCs/>
              </w:rPr>
              <w:t xml:space="preserve">             дифференцированного зачёта</w:t>
            </w:r>
          </w:p>
        </w:tc>
        <w:tc>
          <w:tcPr>
            <w:tcW w:w="1495" w:type="dxa"/>
          </w:tcPr>
          <w:p w:rsidR="00176092" w:rsidRPr="00952CC3" w:rsidRDefault="00176092" w:rsidP="00D23104">
            <w:pPr>
              <w:jc w:val="center"/>
            </w:pPr>
          </w:p>
        </w:tc>
      </w:tr>
    </w:tbl>
    <w:p w:rsidR="0072513F" w:rsidRPr="00952CC3" w:rsidRDefault="0072513F" w:rsidP="00E04547"/>
    <w:p w:rsidR="0072513F" w:rsidRPr="00952CC3" w:rsidRDefault="0072513F" w:rsidP="00E04547"/>
    <w:p w:rsidR="0072513F" w:rsidRPr="00952CC3" w:rsidRDefault="0072513F" w:rsidP="00E04547"/>
    <w:p w:rsidR="007B0A54" w:rsidRPr="00952CC3" w:rsidRDefault="007B0A54" w:rsidP="007B0A54">
      <w:r w:rsidRPr="00952CC3">
        <w:t>Для характеристики уровня освоения учебного материала используются следующие обозначения:</w:t>
      </w:r>
    </w:p>
    <w:p w:rsidR="007B0A54" w:rsidRPr="00952CC3" w:rsidRDefault="007B0A54" w:rsidP="007B0A54">
      <w:r w:rsidRPr="00952CC3">
        <w:t xml:space="preserve">1. – </w:t>
      </w:r>
      <w:proofErr w:type="gramStart"/>
      <w:r w:rsidRPr="00952CC3">
        <w:t>ознакомительный</w:t>
      </w:r>
      <w:proofErr w:type="gramEnd"/>
      <w:r w:rsidRPr="00952CC3">
        <w:t xml:space="preserve"> (узнавание ранее изученных объектов, свойств); </w:t>
      </w:r>
    </w:p>
    <w:p w:rsidR="007B0A54" w:rsidRPr="00952CC3" w:rsidRDefault="007B0A54" w:rsidP="007B0A54">
      <w:r w:rsidRPr="00952CC3">
        <w:t xml:space="preserve">2. – </w:t>
      </w:r>
      <w:proofErr w:type="gramStart"/>
      <w:r w:rsidRPr="00952CC3">
        <w:t>репродуктивный</w:t>
      </w:r>
      <w:proofErr w:type="gramEnd"/>
      <w:r w:rsidRPr="00952CC3">
        <w:t xml:space="preserve"> (выполнение деятельности по образцу, инструкции или под руководством)</w:t>
      </w:r>
    </w:p>
    <w:p w:rsidR="007B0A54" w:rsidRPr="00952CC3" w:rsidRDefault="007B0A54" w:rsidP="007B0A54">
      <w:pPr>
        <w:sectPr w:rsidR="007B0A54" w:rsidRPr="00952CC3" w:rsidSect="00E36E4E">
          <w:pgSz w:w="16838" w:h="11906" w:orient="landscape"/>
          <w:pgMar w:top="360" w:right="1134" w:bottom="180" w:left="1134" w:header="709" w:footer="709" w:gutter="0"/>
          <w:cols w:space="720"/>
        </w:sectPr>
      </w:pPr>
      <w:r w:rsidRPr="00952CC3">
        <w:t xml:space="preserve">3. – </w:t>
      </w:r>
      <w:proofErr w:type="gramStart"/>
      <w:r w:rsidRPr="00952CC3">
        <w:t>продуктивный</w:t>
      </w:r>
      <w:proofErr w:type="gramEnd"/>
      <w:r w:rsidRPr="00952CC3">
        <w:t xml:space="preserve"> (планирование и самостоятельное выполнение деятельности, решение проблемных задач)</w:t>
      </w:r>
    </w:p>
    <w:p w:rsidR="002C64D6" w:rsidRPr="00C53DD8" w:rsidRDefault="007B0A54" w:rsidP="002C64D6">
      <w:pPr>
        <w:rPr>
          <w:b/>
        </w:rPr>
      </w:pPr>
      <w:r w:rsidRPr="00C53DD8">
        <w:rPr>
          <w:b/>
        </w:rPr>
        <w:lastRenderedPageBreak/>
        <w:t>3</w:t>
      </w:r>
      <w:r w:rsidR="002C64D6" w:rsidRPr="00C53DD8">
        <w:rPr>
          <w:b/>
        </w:rPr>
        <w:t>. УСЛОВИЯ РЕАЛИЗАЦИИ ПРОГРАММЫ ДИСЦИПЛИНЫ</w:t>
      </w:r>
    </w:p>
    <w:p w:rsidR="002C64D6" w:rsidRPr="00C53DD8" w:rsidRDefault="002C64D6" w:rsidP="002C64D6"/>
    <w:p w:rsidR="002C64D6" w:rsidRPr="00C53DD8" w:rsidRDefault="007B0A54" w:rsidP="002C64D6">
      <w:pPr>
        <w:rPr>
          <w:b/>
        </w:rPr>
      </w:pPr>
      <w:r w:rsidRPr="00C53DD8">
        <w:rPr>
          <w:b/>
        </w:rPr>
        <w:t>3</w:t>
      </w:r>
      <w:r w:rsidR="002C64D6" w:rsidRPr="00C53DD8">
        <w:rPr>
          <w:b/>
        </w:rPr>
        <w:t>.1. Требования к минимальному материально-техническому обеспечению</w:t>
      </w:r>
    </w:p>
    <w:p w:rsidR="002C64D6" w:rsidRPr="00C53DD8" w:rsidRDefault="002C64D6" w:rsidP="002C64D6">
      <w:r w:rsidRPr="00C53DD8">
        <w:t>Реализация программы дисциплины требует наличия учебного кабинета  «Математика»</w:t>
      </w:r>
    </w:p>
    <w:p w:rsidR="002C64D6" w:rsidRPr="00C53DD8" w:rsidRDefault="002C64D6" w:rsidP="002C64D6">
      <w:r w:rsidRPr="00C53DD8">
        <w:rPr>
          <w:b/>
        </w:rPr>
        <w:t>Оборудование учебного кабинета</w:t>
      </w:r>
      <w:r w:rsidRPr="00C53DD8">
        <w:t xml:space="preserve">: </w:t>
      </w:r>
    </w:p>
    <w:p w:rsidR="002C64D6" w:rsidRPr="00C53DD8" w:rsidRDefault="000B56E7" w:rsidP="002C64D6">
      <w:r>
        <w:t xml:space="preserve">-посадочные места по количеству </w:t>
      </w:r>
      <w:proofErr w:type="gramStart"/>
      <w:r>
        <w:t>обучающихся</w:t>
      </w:r>
      <w:proofErr w:type="gramEnd"/>
      <w:r w:rsidR="002C64D6" w:rsidRPr="00C53DD8">
        <w:t>;</w:t>
      </w:r>
    </w:p>
    <w:p w:rsidR="002C64D6" w:rsidRPr="00C53DD8" w:rsidRDefault="000B56E7" w:rsidP="002C64D6">
      <w:r>
        <w:t>-рабочее место преподавателя</w:t>
      </w:r>
      <w:r w:rsidR="002C64D6" w:rsidRPr="00C53DD8">
        <w:t>;</w:t>
      </w:r>
    </w:p>
    <w:p w:rsidR="002C64D6" w:rsidRPr="00C53DD8" w:rsidRDefault="002C64D6" w:rsidP="002C64D6">
      <w:r w:rsidRPr="00C53DD8">
        <w:t>-комплект учебно-наглядных пособий по предметам «Алгебра и начала анализа», «Геометрия»</w:t>
      </w:r>
    </w:p>
    <w:p w:rsidR="002C64D6" w:rsidRPr="00C53DD8" w:rsidRDefault="002C64D6" w:rsidP="002C64D6">
      <w:r w:rsidRPr="00C53DD8">
        <w:rPr>
          <w:b/>
        </w:rPr>
        <w:t>Технические средства обучения</w:t>
      </w:r>
      <w:r w:rsidRPr="00C53DD8">
        <w:t xml:space="preserve">: </w:t>
      </w:r>
    </w:p>
    <w:p w:rsidR="002C64D6" w:rsidRPr="00C53DD8" w:rsidRDefault="002C64D6" w:rsidP="002C64D6">
      <w:r w:rsidRPr="00C53DD8">
        <w:t>- компьютер</w:t>
      </w:r>
    </w:p>
    <w:p w:rsidR="002C64D6" w:rsidRPr="00C53DD8" w:rsidRDefault="002C64D6" w:rsidP="002C64D6">
      <w:r w:rsidRPr="00C53DD8">
        <w:t>- комплект презентационных слайдов по темам курса дисциплины,</w:t>
      </w:r>
    </w:p>
    <w:p w:rsidR="002C64D6" w:rsidRPr="00C53DD8" w:rsidRDefault="002C64D6" w:rsidP="002C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53DD8">
        <w:rPr>
          <w:bCs/>
        </w:rPr>
        <w:t>- комплект учебно-наглядной документации.</w:t>
      </w:r>
    </w:p>
    <w:p w:rsidR="002C64D6" w:rsidRPr="00C53DD8" w:rsidRDefault="002C64D6" w:rsidP="002C64D6"/>
    <w:p w:rsidR="0083414E" w:rsidRDefault="0083414E" w:rsidP="0083414E">
      <w:pPr>
        <w:pStyle w:val="1"/>
        <w:rPr>
          <w:b/>
        </w:rPr>
      </w:pPr>
      <w:r>
        <w:rPr>
          <w:b/>
        </w:rPr>
        <w:t>3.2. Информационное обеспечение обучения</w:t>
      </w:r>
    </w:p>
    <w:p w:rsidR="0083414E" w:rsidRDefault="0083414E" w:rsidP="0083414E"/>
    <w:p w:rsidR="00BC1C21" w:rsidRDefault="00BC1C21" w:rsidP="00BC1C21">
      <w:pPr>
        <w:rPr>
          <w:b/>
        </w:rPr>
      </w:pPr>
      <w:r w:rsidRPr="008B7BF9">
        <w:rPr>
          <w:b/>
        </w:rPr>
        <w:t xml:space="preserve">Основная литература: </w:t>
      </w:r>
    </w:p>
    <w:p w:rsidR="00DE3B9E" w:rsidRPr="00DE3B9E" w:rsidRDefault="0058337D" w:rsidP="00DE3B9E">
      <w:pPr>
        <w:pStyle w:val="aff0"/>
        <w:numPr>
          <w:ilvl w:val="0"/>
          <w:numId w:val="46"/>
        </w:numPr>
        <w:jc w:val="left"/>
        <w:rPr>
          <w:rFonts w:ascii="Times New Roman" w:hAnsi="Times New Roman" w:cs="Times New Roman"/>
        </w:rPr>
      </w:pPr>
      <w:r w:rsidRPr="00DE3B9E">
        <w:rPr>
          <w:rFonts w:ascii="Times New Roman" w:hAnsi="Times New Roman" w:cs="Times New Roman"/>
        </w:rPr>
        <w:t xml:space="preserve"> Математика : учебник для студ. учреждений сред</w:t>
      </w:r>
      <w:proofErr w:type="gramStart"/>
      <w:r w:rsidRPr="00DE3B9E">
        <w:rPr>
          <w:rFonts w:ascii="Times New Roman" w:hAnsi="Times New Roman" w:cs="Times New Roman"/>
        </w:rPr>
        <w:t>.</w:t>
      </w:r>
      <w:proofErr w:type="gramEnd"/>
      <w:r w:rsidRPr="00DE3B9E">
        <w:rPr>
          <w:rFonts w:ascii="Times New Roman" w:hAnsi="Times New Roman" w:cs="Times New Roman"/>
        </w:rPr>
        <w:t xml:space="preserve"> </w:t>
      </w:r>
      <w:proofErr w:type="gramStart"/>
      <w:r w:rsidRPr="00DE3B9E">
        <w:rPr>
          <w:rFonts w:ascii="Times New Roman" w:hAnsi="Times New Roman" w:cs="Times New Roman"/>
        </w:rPr>
        <w:t>п</w:t>
      </w:r>
      <w:proofErr w:type="gramEnd"/>
      <w:r w:rsidRPr="00DE3B9E">
        <w:rPr>
          <w:rFonts w:ascii="Times New Roman" w:hAnsi="Times New Roman" w:cs="Times New Roman"/>
        </w:rPr>
        <w:t xml:space="preserve">роф. образования / И. Д. </w:t>
      </w:r>
      <w:proofErr w:type="spellStart"/>
      <w:r w:rsidRPr="00DE3B9E">
        <w:rPr>
          <w:rFonts w:ascii="Times New Roman" w:hAnsi="Times New Roman" w:cs="Times New Roman"/>
        </w:rPr>
        <w:t>Пехлецкий</w:t>
      </w:r>
      <w:proofErr w:type="spellEnd"/>
      <w:r w:rsidRPr="00DE3B9E">
        <w:rPr>
          <w:rFonts w:ascii="Times New Roman" w:hAnsi="Times New Roman" w:cs="Times New Roman"/>
        </w:rPr>
        <w:t>. М.</w:t>
      </w:r>
      <w:proofErr w:type="gramStart"/>
      <w:r w:rsidRPr="00DE3B9E">
        <w:rPr>
          <w:rFonts w:ascii="Times New Roman" w:hAnsi="Times New Roman" w:cs="Times New Roman"/>
        </w:rPr>
        <w:t xml:space="preserve"> :</w:t>
      </w:r>
      <w:proofErr w:type="gramEnd"/>
      <w:r w:rsidRPr="00DE3B9E">
        <w:rPr>
          <w:rFonts w:ascii="Times New Roman" w:hAnsi="Times New Roman" w:cs="Times New Roman"/>
        </w:rPr>
        <w:t xml:space="preserve"> Изд</w:t>
      </w:r>
      <w:r w:rsidRPr="00DE3B9E">
        <w:rPr>
          <w:rFonts w:ascii="Times New Roman" w:hAnsi="Times New Roman" w:cs="Times New Roman"/>
        </w:rPr>
        <w:t>а</w:t>
      </w:r>
      <w:r w:rsidRPr="00DE3B9E">
        <w:rPr>
          <w:rFonts w:ascii="Times New Roman" w:hAnsi="Times New Roman" w:cs="Times New Roman"/>
        </w:rPr>
        <w:t>тельский центр «Академия», 201</w:t>
      </w:r>
      <w:r w:rsidR="00DE3B9E" w:rsidRPr="00DE3B9E">
        <w:rPr>
          <w:rFonts w:ascii="Times New Roman" w:hAnsi="Times New Roman" w:cs="Times New Roman"/>
        </w:rPr>
        <w:t>8</w:t>
      </w:r>
      <w:r w:rsidRPr="00DE3B9E">
        <w:rPr>
          <w:rFonts w:ascii="Times New Roman" w:hAnsi="Times New Roman" w:cs="Times New Roman"/>
        </w:rPr>
        <w:t>.</w:t>
      </w:r>
      <w:r w:rsidR="00DE3B9E" w:rsidRPr="00DE3B9E">
        <w:rPr>
          <w:rFonts w:ascii="Times New Roman" w:hAnsi="Times New Roman" w:cs="Times New Roman"/>
        </w:rPr>
        <w:t xml:space="preserve"> [Электронный ресурс; Режим доступа http://www.znanium.com].</w:t>
      </w:r>
    </w:p>
    <w:p w:rsidR="0058337D" w:rsidRPr="008B7BF9" w:rsidRDefault="0058337D" w:rsidP="00BC1C21">
      <w:pPr>
        <w:rPr>
          <w:b/>
        </w:rPr>
      </w:pPr>
    </w:p>
    <w:p w:rsidR="00BC1C21" w:rsidRPr="00C5337A" w:rsidRDefault="00BC1C21" w:rsidP="00BC1C21">
      <w:pPr>
        <w:rPr>
          <w:b/>
        </w:rPr>
      </w:pPr>
    </w:p>
    <w:p w:rsidR="00BC1C21" w:rsidRPr="00C5337A" w:rsidRDefault="00BC1C21" w:rsidP="00BC1C21">
      <w:pPr>
        <w:rPr>
          <w:b/>
        </w:rPr>
      </w:pPr>
      <w:r w:rsidRPr="00C5337A">
        <w:rPr>
          <w:b/>
        </w:rPr>
        <w:t>Дополнительная литература:</w:t>
      </w:r>
    </w:p>
    <w:p w:rsidR="00DE3B9E" w:rsidRPr="00C5337A" w:rsidRDefault="00DE3B9E" w:rsidP="00DE3B9E">
      <w:pPr>
        <w:shd w:val="clear" w:color="auto" w:fill="FFFFFF"/>
      </w:pPr>
      <w:r w:rsidRPr="00C5337A">
        <w:t>1.</w:t>
      </w:r>
      <w:r w:rsidRPr="00C5337A">
        <w:rPr>
          <w:bCs/>
        </w:rPr>
        <w:t>Математика. Элементы высшей математики</w:t>
      </w:r>
      <w:r w:rsidRPr="00C5337A">
        <w:t xml:space="preserve">: учебник: в 2 т. Т. 1 / В.В. </w:t>
      </w:r>
      <w:proofErr w:type="spellStart"/>
      <w:r w:rsidRPr="00C5337A">
        <w:t>Бардушкин</w:t>
      </w:r>
      <w:proofErr w:type="spellEnd"/>
      <w:r w:rsidRPr="00C5337A">
        <w:t xml:space="preserve">, А.А. Прокофьев. — М.: КУРС, НИЦ ИНФРА-М, 2017. — 304 </w:t>
      </w:r>
      <w:proofErr w:type="gramStart"/>
      <w:r w:rsidRPr="00C5337A">
        <w:t>с</w:t>
      </w:r>
      <w:proofErr w:type="gramEnd"/>
      <w:r w:rsidRPr="00C5337A">
        <w:t>. — (Среднее профессиональное образование). - Режим дост</w:t>
      </w:r>
      <w:r w:rsidRPr="00C5337A">
        <w:t>у</w:t>
      </w:r>
      <w:r w:rsidRPr="00C5337A">
        <w:t xml:space="preserve">па: </w:t>
      </w:r>
      <w:hyperlink r:id="rId11" w:history="1">
        <w:r w:rsidRPr="00C5337A">
          <w:rPr>
            <w:rStyle w:val="a9"/>
            <w:color w:val="auto"/>
            <w:u w:val="none"/>
          </w:rPr>
          <w:t>http://znanium.com/catalog/product/615108</w:t>
        </w:r>
      </w:hyperlink>
    </w:p>
    <w:p w:rsidR="00DE3B9E" w:rsidRPr="00C5337A" w:rsidRDefault="00DE3B9E" w:rsidP="00DE3B9E">
      <w:pPr>
        <w:shd w:val="clear" w:color="auto" w:fill="FFFFFF"/>
      </w:pPr>
      <w:r w:rsidRPr="00C5337A">
        <w:t>2.</w:t>
      </w:r>
      <w:hyperlink r:id="rId12" w:history="1"/>
      <w:r w:rsidRPr="00C5337A">
        <w:rPr>
          <w:bCs/>
        </w:rPr>
        <w:t>Математика. Элементы высшей математики</w:t>
      </w:r>
      <w:r w:rsidRPr="00C5337A">
        <w:t xml:space="preserve">: учебник: в 2 т. Т. 2 / В.В. </w:t>
      </w:r>
      <w:proofErr w:type="spellStart"/>
      <w:r w:rsidRPr="00C5337A">
        <w:t>Бардушкин</w:t>
      </w:r>
      <w:proofErr w:type="spellEnd"/>
      <w:r w:rsidRPr="00C5337A">
        <w:t xml:space="preserve">, А.А. Прокофьев. — М.: КУРС, НИЦ ИНФРА-М, 2017. — 368 </w:t>
      </w:r>
      <w:proofErr w:type="gramStart"/>
      <w:r w:rsidRPr="00C5337A">
        <w:t>с</w:t>
      </w:r>
      <w:proofErr w:type="gramEnd"/>
      <w:r w:rsidRPr="00C5337A">
        <w:t>. — (Среднее профессиональное образование). - Режим дост</w:t>
      </w:r>
      <w:r w:rsidRPr="00C5337A">
        <w:t>у</w:t>
      </w:r>
      <w:r w:rsidRPr="00C5337A">
        <w:t>па: http://znanium.com/catalog/product/872363</w:t>
      </w:r>
    </w:p>
    <w:p w:rsidR="00DE3B9E" w:rsidRPr="00CD262B" w:rsidRDefault="00DE3B9E" w:rsidP="00DE3B9E">
      <w:pPr>
        <w:pStyle w:val="2"/>
        <w:shd w:val="clear" w:color="auto" w:fill="FFFFFF"/>
        <w:spacing w:before="0" w:after="12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3.</w:t>
      </w:r>
      <w:r w:rsidRPr="00DE3B9E">
        <w:t xml:space="preserve"> </w:t>
      </w:r>
      <w:r w:rsidRPr="00DE3B9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Григорьев В.П., Сабурова Т.Н.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Pr="00DE3B9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Математика</w:t>
      </w:r>
      <w:proofErr w:type="gramStart"/>
      <w:r w:rsidRPr="00DE3B9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:</w:t>
      </w:r>
      <w:proofErr w:type="gramEnd"/>
      <w:r w:rsidRPr="00DE3B9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учебник для студентов учреждений среднего професси</w:t>
      </w:r>
      <w:r w:rsidRPr="00DE3B9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о</w:t>
      </w:r>
      <w:r w:rsidRPr="00DE3B9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нального образования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Pr="00DE3B9E">
        <w:rPr>
          <w:rFonts w:ascii="Times New Roman" w:hAnsi="Times New Roman" w:cs="Times New Roman"/>
          <w:b w:val="0"/>
          <w:i w:val="0"/>
          <w:sz w:val="24"/>
          <w:szCs w:val="24"/>
        </w:rPr>
        <w:t>М. : Издательский центр «Академия», 2018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CD262B" w:rsidRPr="00CD262B">
        <w:rPr>
          <w:rFonts w:ascii="Times New Roman" w:hAnsi="Times New Roman" w:cs="Times New Roman"/>
          <w:b w:val="0"/>
          <w:i w:val="0"/>
          <w:sz w:val="24"/>
          <w:szCs w:val="24"/>
        </w:rPr>
        <w:t>[Электронный ресурс; Режим доступа http://www.znanium.com].</w:t>
      </w:r>
    </w:p>
    <w:p w:rsidR="00BC1C21" w:rsidRPr="00BC1C21" w:rsidRDefault="00BC1C21" w:rsidP="0083414E">
      <w:pPr>
        <w:rPr>
          <w:b/>
        </w:rPr>
      </w:pPr>
    </w:p>
    <w:p w:rsidR="00C5337A" w:rsidRPr="00C5337A" w:rsidRDefault="00C5337A" w:rsidP="00C5337A">
      <w:pPr>
        <w:rPr>
          <w:b/>
        </w:rPr>
      </w:pPr>
      <w:r w:rsidRPr="00C5337A">
        <w:rPr>
          <w:b/>
        </w:rPr>
        <w:t>Интернет-ресурсы:</w:t>
      </w:r>
    </w:p>
    <w:p w:rsidR="00C5337A" w:rsidRPr="00C5337A" w:rsidRDefault="00C5337A" w:rsidP="00C5337A">
      <w:pPr>
        <w:widowControl w:val="0"/>
        <w:numPr>
          <w:ilvl w:val="0"/>
          <w:numId w:val="4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780" w:hanging="360"/>
        <w:rPr>
          <w:spacing w:val="-4"/>
        </w:rPr>
      </w:pPr>
      <w:r w:rsidRPr="00C5337A">
        <w:rPr>
          <w:spacing w:val="-1"/>
        </w:rPr>
        <w:t xml:space="preserve">Газета «Математика» Издательского дома «Первое сентября» </w:t>
      </w:r>
      <w:hyperlink r:id="rId13" w:history="1">
        <w:r w:rsidRPr="00C5337A">
          <w:t xml:space="preserve">http://mat.1september.ru </w:t>
        </w:r>
      </w:hyperlink>
    </w:p>
    <w:p w:rsidR="00C5337A" w:rsidRPr="00C5337A" w:rsidRDefault="00C5337A" w:rsidP="00C5337A">
      <w:pPr>
        <w:pStyle w:val="afe"/>
        <w:widowControl w:val="0"/>
        <w:numPr>
          <w:ilvl w:val="0"/>
          <w:numId w:val="4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780" w:hanging="360"/>
        <w:contextualSpacing/>
        <w:rPr>
          <w:spacing w:val="-4"/>
        </w:rPr>
      </w:pPr>
      <w:r w:rsidRPr="00C5337A">
        <w:rPr>
          <w:spacing w:val="-1"/>
          <w:lang w:val="en-US"/>
        </w:rPr>
        <w:t>Math</w:t>
      </w:r>
      <w:r w:rsidRPr="00C5337A">
        <w:rPr>
          <w:spacing w:val="-1"/>
        </w:rPr>
        <w:t>.</w:t>
      </w:r>
      <w:proofErr w:type="spellStart"/>
      <w:r w:rsidRPr="00C5337A">
        <w:rPr>
          <w:spacing w:val="-1"/>
          <w:lang w:val="en-US"/>
        </w:rPr>
        <w:t>ru</w:t>
      </w:r>
      <w:proofErr w:type="spellEnd"/>
      <w:r w:rsidRPr="00C5337A">
        <w:rPr>
          <w:spacing w:val="-1"/>
        </w:rPr>
        <w:t xml:space="preserve">: Математика и образование </w:t>
      </w:r>
      <w:proofErr w:type="spellStart"/>
      <w:r w:rsidRPr="00C5337A">
        <w:rPr>
          <w:spacing w:val="-1"/>
        </w:rPr>
        <w:t>htpp</w:t>
      </w:r>
      <w:proofErr w:type="spellEnd"/>
      <w:r w:rsidRPr="00C5337A">
        <w:rPr>
          <w:spacing w:val="-1"/>
        </w:rPr>
        <w:t>:\\</w:t>
      </w:r>
      <w:hyperlink r:id="rId14" w:history="1">
        <w:r w:rsidRPr="00C5337A">
          <w:rPr>
            <w:rStyle w:val="a9"/>
            <w:color w:val="auto"/>
            <w:spacing w:val="-1"/>
            <w:u w:val="none"/>
          </w:rPr>
          <w:t>www.math.ru</w:t>
        </w:r>
      </w:hyperlink>
    </w:p>
    <w:p w:rsidR="00C5337A" w:rsidRPr="00C5337A" w:rsidRDefault="00C5337A" w:rsidP="00C5337A">
      <w:pPr>
        <w:widowControl w:val="0"/>
        <w:numPr>
          <w:ilvl w:val="0"/>
          <w:numId w:val="4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780" w:hanging="360"/>
        <w:rPr>
          <w:spacing w:val="-4"/>
        </w:rPr>
      </w:pPr>
      <w:proofErr w:type="spellStart"/>
      <w:r w:rsidRPr="00C5337A">
        <w:rPr>
          <w:spacing w:val="-1"/>
          <w:lang w:val="en-US"/>
        </w:rPr>
        <w:t>Allmath</w:t>
      </w:r>
      <w:proofErr w:type="spellEnd"/>
      <w:r w:rsidRPr="00C5337A">
        <w:rPr>
          <w:spacing w:val="-1"/>
        </w:rPr>
        <w:t>.</w:t>
      </w:r>
      <w:proofErr w:type="spellStart"/>
      <w:r w:rsidRPr="00C5337A">
        <w:rPr>
          <w:spacing w:val="-1"/>
          <w:lang w:val="en-US"/>
        </w:rPr>
        <w:t>ru</w:t>
      </w:r>
      <w:proofErr w:type="spellEnd"/>
      <w:r w:rsidRPr="00C5337A">
        <w:rPr>
          <w:spacing w:val="-1"/>
        </w:rPr>
        <w:t>—вся математика в одном месте http:\\</w:t>
      </w:r>
      <w:hyperlink r:id="rId15" w:history="1">
        <w:r w:rsidRPr="00C5337A">
          <w:rPr>
            <w:spacing w:val="-1"/>
          </w:rPr>
          <w:t xml:space="preserve">www.allmath.ru </w:t>
        </w:r>
      </w:hyperlink>
    </w:p>
    <w:p w:rsidR="00C5337A" w:rsidRPr="00C5337A" w:rsidRDefault="00C5337A" w:rsidP="00C5337A">
      <w:pPr>
        <w:widowControl w:val="0"/>
        <w:numPr>
          <w:ilvl w:val="0"/>
          <w:numId w:val="4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780" w:hanging="360"/>
        <w:rPr>
          <w:spacing w:val="-4"/>
        </w:rPr>
      </w:pPr>
      <w:proofErr w:type="spellStart"/>
      <w:r w:rsidRPr="00C5337A">
        <w:rPr>
          <w:spacing w:val="-1"/>
          <w:lang w:val="en-US"/>
        </w:rPr>
        <w:t>Exponenta</w:t>
      </w:r>
      <w:proofErr w:type="spellEnd"/>
      <w:r w:rsidRPr="00C5337A">
        <w:rPr>
          <w:spacing w:val="-1"/>
        </w:rPr>
        <w:t>.</w:t>
      </w:r>
      <w:proofErr w:type="spellStart"/>
      <w:r w:rsidRPr="00C5337A">
        <w:rPr>
          <w:spacing w:val="-1"/>
          <w:lang w:val="en-US"/>
        </w:rPr>
        <w:t>ru</w:t>
      </w:r>
      <w:proofErr w:type="spellEnd"/>
      <w:r w:rsidRPr="00C5337A">
        <w:rPr>
          <w:spacing w:val="-1"/>
        </w:rPr>
        <w:t xml:space="preserve">: образовательный математический сайт </w:t>
      </w:r>
      <w:r w:rsidRPr="00C5337A">
        <w:t>http:\\</w:t>
      </w:r>
      <w:hyperlink r:id="rId16" w:history="1">
        <w:r w:rsidRPr="00C5337A">
          <w:t>www.exponenta.ru</w:t>
        </w:r>
      </w:hyperlink>
    </w:p>
    <w:p w:rsidR="00C5337A" w:rsidRPr="00C5337A" w:rsidRDefault="00C5337A" w:rsidP="00C5337A">
      <w:pPr>
        <w:pStyle w:val="1"/>
        <w:ind w:firstLine="0"/>
      </w:pPr>
    </w:p>
    <w:p w:rsidR="007B0A54" w:rsidRPr="00C53DD8" w:rsidRDefault="007B0A54" w:rsidP="0076586A">
      <w:pPr>
        <w:ind w:left="284"/>
        <w:jc w:val="center"/>
        <w:outlineLvl w:val="0"/>
        <w:rPr>
          <w:b/>
          <w:bCs/>
          <w:color w:val="000000"/>
          <w:kern w:val="36"/>
        </w:rPr>
      </w:pPr>
    </w:p>
    <w:p w:rsidR="007B0A54" w:rsidRPr="00C53DD8" w:rsidRDefault="007B0A54" w:rsidP="0076586A">
      <w:pPr>
        <w:ind w:left="284"/>
        <w:jc w:val="center"/>
        <w:outlineLvl w:val="0"/>
        <w:rPr>
          <w:b/>
          <w:bCs/>
          <w:color w:val="000000"/>
          <w:kern w:val="36"/>
        </w:rPr>
      </w:pPr>
    </w:p>
    <w:p w:rsidR="007B0A54" w:rsidRPr="00C53DD8" w:rsidRDefault="007B0A54" w:rsidP="0076586A">
      <w:pPr>
        <w:ind w:left="284"/>
        <w:jc w:val="center"/>
        <w:outlineLvl w:val="0"/>
        <w:rPr>
          <w:b/>
          <w:bCs/>
          <w:color w:val="000000"/>
          <w:kern w:val="36"/>
        </w:rPr>
      </w:pPr>
    </w:p>
    <w:p w:rsidR="007B0A54" w:rsidRPr="00C53DD8" w:rsidRDefault="007B0A54" w:rsidP="0076586A">
      <w:pPr>
        <w:ind w:left="284"/>
        <w:jc w:val="center"/>
        <w:outlineLvl w:val="0"/>
        <w:rPr>
          <w:b/>
          <w:bCs/>
          <w:color w:val="000000"/>
          <w:kern w:val="36"/>
        </w:rPr>
      </w:pPr>
    </w:p>
    <w:p w:rsidR="005F0F31" w:rsidRPr="00C53DD8" w:rsidRDefault="007B0A54" w:rsidP="0076586A">
      <w:pPr>
        <w:ind w:left="284"/>
        <w:jc w:val="center"/>
        <w:outlineLvl w:val="0"/>
        <w:rPr>
          <w:b/>
          <w:bCs/>
          <w:color w:val="000000"/>
          <w:kern w:val="36"/>
        </w:rPr>
      </w:pPr>
      <w:r w:rsidRPr="00C53DD8">
        <w:rPr>
          <w:b/>
          <w:bCs/>
          <w:color w:val="000000"/>
          <w:kern w:val="36"/>
        </w:rPr>
        <w:t>4.</w:t>
      </w:r>
      <w:r w:rsidR="005F0F31" w:rsidRPr="00C53DD8">
        <w:rPr>
          <w:b/>
          <w:bCs/>
          <w:color w:val="000000"/>
          <w:kern w:val="36"/>
        </w:rPr>
        <w:t>КОНТРОЛЬ И ОЦЕНКА РЕЗУЛЬТАТОВ ОСВОЕНИЯ ДИСЦИПЛИНЫ</w:t>
      </w:r>
    </w:p>
    <w:p w:rsidR="005F0F31" w:rsidRPr="00C53DD8" w:rsidRDefault="005F0F31" w:rsidP="005F0F31">
      <w:pPr>
        <w:ind w:left="284"/>
        <w:outlineLvl w:val="0"/>
        <w:rPr>
          <w:color w:val="000000"/>
          <w:kern w:val="36"/>
        </w:rPr>
      </w:pPr>
    </w:p>
    <w:p w:rsidR="00424FC0" w:rsidRPr="00C53DD8" w:rsidRDefault="00424FC0" w:rsidP="00424F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C53DD8">
        <w:rPr>
          <w:b/>
        </w:rPr>
        <w:t>Контрольи оценка</w:t>
      </w:r>
      <w:r w:rsidRPr="00C53DD8">
        <w:t xml:space="preserve"> результатов освоения дисциплины осуществляется преподавателем в процессе изуч</w:t>
      </w:r>
      <w:r w:rsidRPr="00C53DD8">
        <w:t>е</w:t>
      </w:r>
      <w:r w:rsidRPr="00C53DD8">
        <w:t xml:space="preserve">ния дисциплины,  проведения </w:t>
      </w:r>
      <w:r w:rsidR="00125B12" w:rsidRPr="00C53DD8">
        <w:t xml:space="preserve">консультаций, </w:t>
      </w:r>
      <w:r w:rsidRPr="00C53DD8">
        <w:t xml:space="preserve">опроса, </w:t>
      </w:r>
      <w:r w:rsidR="00A65F39" w:rsidRPr="00C53DD8">
        <w:t>проверочных</w:t>
      </w:r>
      <w:r w:rsidRPr="00C53DD8">
        <w:t xml:space="preserve"> и самостоятельных работ, а также в</w:t>
      </w:r>
      <w:r w:rsidRPr="00C53DD8">
        <w:t>ы</w:t>
      </w:r>
      <w:r w:rsidRPr="00C53DD8">
        <w:t xml:space="preserve">полнения </w:t>
      </w:r>
      <w:proofErr w:type="gramStart"/>
      <w:r w:rsidRPr="00C53DD8">
        <w:t>обучающимися</w:t>
      </w:r>
      <w:proofErr w:type="gramEnd"/>
      <w:r w:rsidRPr="00C53DD8">
        <w:t xml:space="preserve"> индивидуальных заданий, проектов, внеаудиторной самостоятельной работы. </w:t>
      </w:r>
      <w:r w:rsidR="00653334" w:rsidRPr="00C53DD8">
        <w:t xml:space="preserve">Промежуточная </w:t>
      </w:r>
      <w:r w:rsidRPr="00C53DD8">
        <w:t xml:space="preserve"> аттестация проводиться в </w:t>
      </w:r>
      <w:proofErr w:type="spellStart"/>
      <w:r w:rsidR="00176092">
        <w:t>форме</w:t>
      </w:r>
      <w:r w:rsidR="00A65F39" w:rsidRPr="00C53DD8">
        <w:t>дифференцированного</w:t>
      </w:r>
      <w:proofErr w:type="spellEnd"/>
      <w:r w:rsidR="00A65F39" w:rsidRPr="00C53DD8">
        <w:t xml:space="preserve"> зачёта</w:t>
      </w:r>
      <w:r w:rsidR="0055139A" w:rsidRPr="00C53DD8">
        <w:t>.</w:t>
      </w:r>
    </w:p>
    <w:p w:rsidR="00424FC0" w:rsidRPr="00C53DD8" w:rsidRDefault="00424FC0" w:rsidP="00424FC0"/>
    <w:p w:rsidR="00A65F39" w:rsidRPr="00C53DD8" w:rsidRDefault="00A65F39" w:rsidP="00424FC0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5614"/>
      </w:tblGrid>
      <w:tr w:rsidR="00424FC0" w:rsidRPr="00C53DD8" w:rsidTr="00352DBA">
        <w:tc>
          <w:tcPr>
            <w:tcW w:w="4964" w:type="dxa"/>
          </w:tcPr>
          <w:p w:rsidR="00A65F39" w:rsidRPr="00C53DD8" w:rsidRDefault="00A65F39" w:rsidP="00A65F39">
            <w:pPr>
              <w:jc w:val="center"/>
              <w:rPr>
                <w:b/>
                <w:bCs/>
              </w:rPr>
            </w:pPr>
            <w:r w:rsidRPr="00C53DD8">
              <w:rPr>
                <w:b/>
                <w:bCs/>
              </w:rPr>
              <w:t>Результаты обучения</w:t>
            </w:r>
          </w:p>
          <w:p w:rsidR="00424FC0" w:rsidRPr="00C53DD8" w:rsidRDefault="00A65F39" w:rsidP="00A65F39">
            <w:pPr>
              <w:jc w:val="center"/>
              <w:rPr>
                <w:b/>
              </w:rPr>
            </w:pPr>
            <w:r w:rsidRPr="00C53DD8">
              <w:rPr>
                <w:b/>
                <w:bCs/>
              </w:rPr>
              <w:t>(освоенные компетенции)</w:t>
            </w:r>
          </w:p>
        </w:tc>
        <w:tc>
          <w:tcPr>
            <w:tcW w:w="5614" w:type="dxa"/>
          </w:tcPr>
          <w:p w:rsidR="00424FC0" w:rsidRPr="00C53DD8" w:rsidRDefault="00A65F39" w:rsidP="00352DBA">
            <w:pPr>
              <w:jc w:val="center"/>
              <w:rPr>
                <w:b/>
              </w:rPr>
            </w:pPr>
            <w:r w:rsidRPr="00C53DD8">
              <w:rPr>
                <w:b/>
              </w:rPr>
              <w:t>Формы, методы и оценка результатов обучения</w:t>
            </w:r>
          </w:p>
        </w:tc>
      </w:tr>
      <w:tr w:rsidR="00A65F39" w:rsidRPr="00C53DD8" w:rsidTr="00352DBA">
        <w:tc>
          <w:tcPr>
            <w:tcW w:w="4964" w:type="dxa"/>
          </w:tcPr>
          <w:p w:rsidR="00A65F39" w:rsidRPr="00C53DD8" w:rsidRDefault="00A65F39" w:rsidP="00A65F39">
            <w:pPr>
              <w:rPr>
                <w:bCs/>
              </w:rPr>
            </w:pPr>
            <w:r w:rsidRPr="00C53DD8">
              <w:rPr>
                <w:bCs/>
              </w:rPr>
              <w:t xml:space="preserve">В результате изучения учебной дисциплины </w:t>
            </w:r>
            <w:r w:rsidRPr="00C53DD8">
              <w:rPr>
                <w:bCs/>
              </w:rPr>
              <w:lastRenderedPageBreak/>
              <w:t xml:space="preserve">«Математика» </w:t>
            </w:r>
            <w:proofErr w:type="gramStart"/>
            <w:r w:rsidRPr="00C53DD8">
              <w:rPr>
                <w:bCs/>
              </w:rPr>
              <w:t>обучающийся</w:t>
            </w:r>
            <w:proofErr w:type="gramEnd"/>
            <w:r w:rsidRPr="00C53DD8">
              <w:rPr>
                <w:bCs/>
              </w:rPr>
              <w:t xml:space="preserve"> должен</w:t>
            </w:r>
          </w:p>
          <w:p w:rsidR="00A65F39" w:rsidRPr="00C53DD8" w:rsidRDefault="00A65F39" w:rsidP="00A65F39">
            <w:pPr>
              <w:rPr>
                <w:b/>
                <w:bCs/>
              </w:rPr>
            </w:pPr>
            <w:r w:rsidRPr="00C53DD8">
              <w:rPr>
                <w:b/>
                <w:bCs/>
              </w:rPr>
              <w:t>Уметь:</w:t>
            </w:r>
          </w:p>
        </w:tc>
        <w:tc>
          <w:tcPr>
            <w:tcW w:w="5614" w:type="dxa"/>
          </w:tcPr>
          <w:p w:rsidR="00A65F39" w:rsidRPr="00C53DD8" w:rsidRDefault="00A65F39" w:rsidP="00352DBA">
            <w:pPr>
              <w:jc w:val="center"/>
              <w:rPr>
                <w:b/>
              </w:rPr>
            </w:pPr>
          </w:p>
        </w:tc>
      </w:tr>
      <w:tr w:rsidR="007C6223" w:rsidRPr="00C53DD8" w:rsidTr="00352DBA">
        <w:tc>
          <w:tcPr>
            <w:tcW w:w="4964" w:type="dxa"/>
          </w:tcPr>
          <w:p w:rsidR="007C6223" w:rsidRPr="00C53DD8" w:rsidRDefault="007C6223" w:rsidP="00A65F39">
            <w:pPr>
              <w:rPr>
                <w:bCs/>
              </w:rPr>
            </w:pPr>
            <w:r w:rsidRPr="00C53DD8">
              <w:lastRenderedPageBreak/>
              <w:t>-решать задачи на вычисление пределов функции, отыскание производной сложной функции, производных второго и высших п</w:t>
            </w:r>
            <w:r w:rsidRPr="00C53DD8">
              <w:t>о</w:t>
            </w:r>
            <w:r w:rsidRPr="00C53DD8">
              <w:t>рядков;</w:t>
            </w:r>
          </w:p>
        </w:tc>
        <w:tc>
          <w:tcPr>
            <w:tcW w:w="5614" w:type="dxa"/>
          </w:tcPr>
          <w:p w:rsidR="007C6223" w:rsidRPr="00C53DD8" w:rsidRDefault="007C6223" w:rsidP="007C6223">
            <w:pPr>
              <w:rPr>
                <w:bCs/>
              </w:rPr>
            </w:pPr>
            <w:r w:rsidRPr="00C53DD8">
              <w:rPr>
                <w:bCs/>
              </w:rPr>
              <w:t>Выполнение последовательности действий в соо</w:t>
            </w:r>
            <w:r w:rsidRPr="00C53DD8">
              <w:rPr>
                <w:bCs/>
              </w:rPr>
              <w:t>т</w:t>
            </w:r>
            <w:r w:rsidRPr="00C53DD8">
              <w:rPr>
                <w:bCs/>
              </w:rPr>
              <w:t>ветствии с  алгоритмом.</w:t>
            </w:r>
          </w:p>
          <w:p w:rsidR="007C6223" w:rsidRPr="00C53DD8" w:rsidRDefault="007C6223" w:rsidP="007C6223">
            <w:pPr>
              <w:rPr>
                <w:bCs/>
              </w:rPr>
            </w:pPr>
            <w:r w:rsidRPr="00C53DD8">
              <w:rPr>
                <w:bCs/>
              </w:rPr>
              <w:t xml:space="preserve">Выполнение </w:t>
            </w:r>
            <w:proofErr w:type="spellStart"/>
            <w:r w:rsidRPr="00C53DD8">
              <w:rPr>
                <w:bCs/>
              </w:rPr>
              <w:t>практикоориентированных</w:t>
            </w:r>
            <w:proofErr w:type="spellEnd"/>
            <w:r w:rsidRPr="00C53DD8">
              <w:rPr>
                <w:bCs/>
              </w:rPr>
              <w:t xml:space="preserve"> задач.</w:t>
            </w:r>
          </w:p>
          <w:p w:rsidR="007C6223" w:rsidRPr="00C53DD8" w:rsidRDefault="007C6223" w:rsidP="007C6223">
            <w:pPr>
              <w:rPr>
                <w:b/>
              </w:rPr>
            </w:pPr>
            <w:r w:rsidRPr="00C53DD8">
              <w:rPr>
                <w:bCs/>
              </w:rPr>
              <w:t xml:space="preserve"> Тестирование</w:t>
            </w:r>
          </w:p>
        </w:tc>
      </w:tr>
      <w:tr w:rsidR="007C6223" w:rsidRPr="00C53DD8" w:rsidTr="00352DBA">
        <w:tc>
          <w:tcPr>
            <w:tcW w:w="4964" w:type="dxa"/>
          </w:tcPr>
          <w:p w:rsidR="007C6223" w:rsidRPr="00C53DD8" w:rsidRDefault="007C6223" w:rsidP="00A65F39">
            <w:r w:rsidRPr="00C53DD8">
              <w:t>- применять основные методы интегриров</w:t>
            </w:r>
            <w:r w:rsidRPr="00C53DD8">
              <w:t>а</w:t>
            </w:r>
            <w:r w:rsidRPr="00C53DD8">
              <w:t>ния при решении задач;</w:t>
            </w:r>
          </w:p>
        </w:tc>
        <w:tc>
          <w:tcPr>
            <w:tcW w:w="5614" w:type="dxa"/>
          </w:tcPr>
          <w:p w:rsidR="007C6223" w:rsidRPr="00C53DD8" w:rsidRDefault="007C6223" w:rsidP="007C6223">
            <w:pPr>
              <w:rPr>
                <w:b/>
              </w:rPr>
            </w:pPr>
            <w:r w:rsidRPr="00C53DD8">
              <w:rPr>
                <w:bCs/>
              </w:rPr>
              <w:t xml:space="preserve">Устный опрос. Наблюдение за навыками работы во время выполнения </w:t>
            </w:r>
            <w:proofErr w:type="spellStart"/>
            <w:r w:rsidRPr="00C53DD8">
              <w:rPr>
                <w:bCs/>
              </w:rPr>
              <w:t>практикоориентированных</w:t>
            </w:r>
            <w:proofErr w:type="spellEnd"/>
            <w:r w:rsidRPr="00C53DD8">
              <w:rPr>
                <w:bCs/>
              </w:rPr>
              <w:t xml:space="preserve"> з</w:t>
            </w:r>
            <w:r w:rsidRPr="00C53DD8">
              <w:rPr>
                <w:bCs/>
              </w:rPr>
              <w:t>а</w:t>
            </w:r>
            <w:r w:rsidRPr="00C53DD8">
              <w:rPr>
                <w:bCs/>
              </w:rPr>
              <w:t>дач. Текущий контроль на занятиях по решению задач. Выполнение последовательных действий в соответствии с алгоритмом. Тестирование</w:t>
            </w:r>
          </w:p>
        </w:tc>
      </w:tr>
      <w:tr w:rsidR="007C6223" w:rsidRPr="00C53DD8" w:rsidTr="00352DBA">
        <w:tc>
          <w:tcPr>
            <w:tcW w:w="4964" w:type="dxa"/>
          </w:tcPr>
          <w:p w:rsidR="007C6223" w:rsidRPr="00C53DD8" w:rsidRDefault="007C6223" w:rsidP="00A65F39">
            <w:r w:rsidRPr="00C53DD8">
              <w:t>- методы математического анализа при реш</w:t>
            </w:r>
            <w:r w:rsidRPr="00C53DD8">
              <w:t>е</w:t>
            </w:r>
            <w:r w:rsidRPr="00C53DD8">
              <w:t>нии задач прикладного характера, в том числе профессиональной направленности;</w:t>
            </w:r>
          </w:p>
        </w:tc>
        <w:tc>
          <w:tcPr>
            <w:tcW w:w="5614" w:type="dxa"/>
          </w:tcPr>
          <w:p w:rsidR="007C6223" w:rsidRPr="00C53DD8" w:rsidRDefault="007C6223" w:rsidP="007C6223">
            <w:pPr>
              <w:rPr>
                <w:b/>
              </w:rPr>
            </w:pPr>
            <w:r w:rsidRPr="00C53DD8">
              <w:rPr>
                <w:bCs/>
              </w:rPr>
              <w:t>Выполнение последовательности действий в соо</w:t>
            </w:r>
            <w:r w:rsidRPr="00C53DD8">
              <w:rPr>
                <w:bCs/>
              </w:rPr>
              <w:t>т</w:t>
            </w:r>
            <w:r w:rsidRPr="00C53DD8">
              <w:rPr>
                <w:bCs/>
              </w:rPr>
              <w:t xml:space="preserve">ветствии с  алгоритмом. Выполнение </w:t>
            </w:r>
            <w:proofErr w:type="spellStart"/>
            <w:r w:rsidRPr="00C53DD8">
              <w:rPr>
                <w:bCs/>
              </w:rPr>
              <w:t>практикоор</w:t>
            </w:r>
            <w:r w:rsidRPr="00C53DD8">
              <w:rPr>
                <w:bCs/>
              </w:rPr>
              <w:t>и</w:t>
            </w:r>
            <w:r w:rsidRPr="00C53DD8">
              <w:rPr>
                <w:bCs/>
              </w:rPr>
              <w:t>ентированных</w:t>
            </w:r>
            <w:proofErr w:type="spellEnd"/>
            <w:r w:rsidRPr="00C53DD8">
              <w:rPr>
                <w:bCs/>
              </w:rPr>
              <w:t xml:space="preserve"> задач. Текущий контроль на занятиях по решению задач. Устный опрос. Эксперт</w:t>
            </w:r>
            <w:r w:rsidRPr="00C53DD8">
              <w:rPr>
                <w:b/>
                <w:bCs/>
              </w:rPr>
              <w:t>н</w:t>
            </w:r>
            <w:r w:rsidRPr="00C53DD8">
              <w:rPr>
                <w:bCs/>
              </w:rPr>
              <w:t>ая оценка результатов внеаудиторной деятельности. Тестирование</w:t>
            </w:r>
          </w:p>
        </w:tc>
      </w:tr>
      <w:tr w:rsidR="007C6223" w:rsidRPr="00C53DD8" w:rsidTr="00352DBA">
        <w:tc>
          <w:tcPr>
            <w:tcW w:w="4964" w:type="dxa"/>
          </w:tcPr>
          <w:p w:rsidR="007C6223" w:rsidRPr="00C53DD8" w:rsidRDefault="007C6223" w:rsidP="00A65F39">
            <w:r w:rsidRPr="00C53DD8">
              <w:rPr>
                <w:b/>
                <w:i/>
              </w:rPr>
              <w:t>Знать:</w:t>
            </w:r>
          </w:p>
        </w:tc>
        <w:tc>
          <w:tcPr>
            <w:tcW w:w="5614" w:type="dxa"/>
          </w:tcPr>
          <w:p w:rsidR="007C6223" w:rsidRPr="00C53DD8" w:rsidRDefault="007C6223" w:rsidP="00352DBA">
            <w:pPr>
              <w:jc w:val="center"/>
              <w:rPr>
                <w:b/>
              </w:rPr>
            </w:pPr>
          </w:p>
        </w:tc>
      </w:tr>
      <w:tr w:rsidR="007C6223" w:rsidRPr="00C53DD8" w:rsidTr="00352DBA">
        <w:tc>
          <w:tcPr>
            <w:tcW w:w="4964" w:type="dxa"/>
          </w:tcPr>
          <w:p w:rsidR="007C6223" w:rsidRPr="00C53DD8" w:rsidRDefault="007C6223" w:rsidP="00A65F39">
            <w:pPr>
              <w:rPr>
                <w:b/>
                <w:i/>
              </w:rPr>
            </w:pPr>
            <w:r w:rsidRPr="00C53DD8">
              <w:t>- основные понятия и методы математическ</w:t>
            </w:r>
            <w:r w:rsidRPr="00C53DD8">
              <w:t>о</w:t>
            </w:r>
            <w:r w:rsidRPr="00C53DD8">
              <w:t>го анализа;</w:t>
            </w:r>
          </w:p>
        </w:tc>
        <w:tc>
          <w:tcPr>
            <w:tcW w:w="5614" w:type="dxa"/>
          </w:tcPr>
          <w:p w:rsidR="007C6223" w:rsidRPr="00C53DD8" w:rsidRDefault="007C6223" w:rsidP="007C6223">
            <w:r w:rsidRPr="00C53DD8">
              <w:t>Выполнение последовательных действий в соотве</w:t>
            </w:r>
            <w:r w:rsidRPr="00C53DD8">
              <w:t>т</w:t>
            </w:r>
            <w:r w:rsidRPr="00C53DD8">
              <w:t>ствии с алгоритмом. Устный опрос.</w:t>
            </w:r>
          </w:p>
          <w:p w:rsidR="007C6223" w:rsidRPr="00C53DD8" w:rsidRDefault="007C6223" w:rsidP="007C6223">
            <w:pPr>
              <w:rPr>
                <w:b/>
              </w:rPr>
            </w:pPr>
            <w:r w:rsidRPr="00C53DD8">
              <w:t>Экспертная оценка результатов внеаудиторной де</w:t>
            </w:r>
            <w:r w:rsidRPr="00C53DD8">
              <w:t>я</w:t>
            </w:r>
            <w:r w:rsidRPr="00C53DD8">
              <w:t>тельности продуктов технического творчества, пр</w:t>
            </w:r>
            <w:r w:rsidRPr="00C53DD8">
              <w:t>о</w:t>
            </w:r>
            <w:r w:rsidRPr="00C53DD8">
              <w:t>ектных работ.</w:t>
            </w:r>
          </w:p>
        </w:tc>
      </w:tr>
      <w:tr w:rsidR="007C6223" w:rsidRPr="00C53DD8" w:rsidTr="00352DBA">
        <w:tc>
          <w:tcPr>
            <w:tcW w:w="4964" w:type="dxa"/>
          </w:tcPr>
          <w:p w:rsidR="007C6223" w:rsidRPr="00C53DD8" w:rsidRDefault="007C6223" w:rsidP="00A65F39">
            <w:r w:rsidRPr="00C53DD8">
              <w:t>- основные численные методы решения пр</w:t>
            </w:r>
            <w:r w:rsidRPr="00C53DD8">
              <w:t>и</w:t>
            </w:r>
            <w:r w:rsidRPr="00C53DD8">
              <w:t>кладных задач</w:t>
            </w:r>
          </w:p>
        </w:tc>
        <w:tc>
          <w:tcPr>
            <w:tcW w:w="5614" w:type="dxa"/>
          </w:tcPr>
          <w:p w:rsidR="00062368" w:rsidRDefault="007C6223" w:rsidP="007C6223">
            <w:pPr>
              <w:rPr>
                <w:bCs/>
              </w:rPr>
            </w:pPr>
            <w:r w:rsidRPr="00C53DD8">
              <w:rPr>
                <w:bCs/>
              </w:rPr>
              <w:t xml:space="preserve">Экспертная оценка работы по работе при решении задач. </w:t>
            </w:r>
          </w:p>
          <w:p w:rsidR="007C6223" w:rsidRPr="00C53DD8" w:rsidRDefault="007C6223" w:rsidP="007C6223">
            <w:pPr>
              <w:rPr>
                <w:b/>
              </w:rPr>
            </w:pPr>
            <w:r w:rsidRPr="00C53DD8">
              <w:rPr>
                <w:bCs/>
              </w:rPr>
              <w:t>Промежуточная аттестация  в форме  дифференц</w:t>
            </w:r>
            <w:r w:rsidRPr="00C53DD8">
              <w:rPr>
                <w:bCs/>
              </w:rPr>
              <w:t>и</w:t>
            </w:r>
            <w:r w:rsidRPr="00C53DD8">
              <w:rPr>
                <w:bCs/>
              </w:rPr>
              <w:t>рованного зачёта</w:t>
            </w:r>
          </w:p>
        </w:tc>
      </w:tr>
    </w:tbl>
    <w:p w:rsidR="005F0F31" w:rsidRPr="00C53DD8" w:rsidRDefault="005F0F31" w:rsidP="005F0F31">
      <w:pPr>
        <w:sectPr w:rsidR="005F0F31" w:rsidRPr="00C53DD8" w:rsidSect="00097B9C">
          <w:pgSz w:w="11906" w:h="16838"/>
          <w:pgMar w:top="1134" w:right="539" w:bottom="1134" w:left="357" w:header="709" w:footer="709" w:gutter="0"/>
          <w:cols w:space="720"/>
        </w:sectPr>
      </w:pPr>
    </w:p>
    <w:p w:rsidR="00176092" w:rsidRPr="003B63C3" w:rsidRDefault="00176092" w:rsidP="00176092">
      <w:pPr>
        <w:pStyle w:val="afe"/>
        <w:ind w:left="0"/>
      </w:pPr>
    </w:p>
    <w:sectPr w:rsidR="00176092" w:rsidRPr="003B63C3" w:rsidSect="00097B9C">
      <w:pgSz w:w="11906" w:h="16838"/>
      <w:pgMar w:top="1134" w:right="539" w:bottom="1134" w:left="35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E0" w:rsidRDefault="007F09E0">
      <w:r>
        <w:separator/>
      </w:r>
    </w:p>
  </w:endnote>
  <w:endnote w:type="continuationSeparator" w:id="0">
    <w:p w:rsidR="007F09E0" w:rsidRDefault="007F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3B" w:rsidRDefault="00572436" w:rsidP="00F4360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5A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5A3B" w:rsidRDefault="001F5A3B" w:rsidP="00F4360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3B" w:rsidRDefault="00572436" w:rsidP="00F4360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5A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57D7">
      <w:rPr>
        <w:rStyle w:val="a6"/>
        <w:noProof/>
      </w:rPr>
      <w:t>3</w:t>
    </w:r>
    <w:r>
      <w:rPr>
        <w:rStyle w:val="a6"/>
      </w:rPr>
      <w:fldChar w:fldCharType="end"/>
    </w:r>
  </w:p>
  <w:p w:rsidR="001F5A3B" w:rsidRDefault="001F5A3B" w:rsidP="00F4360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E0" w:rsidRDefault="007F09E0">
      <w:r>
        <w:separator/>
      </w:r>
    </w:p>
  </w:footnote>
  <w:footnote w:type="continuationSeparator" w:id="0">
    <w:p w:rsidR="007F09E0" w:rsidRDefault="007F0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A270D"/>
    <w:multiLevelType w:val="hybridMultilevel"/>
    <w:tmpl w:val="C2FCD30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055B22DA"/>
    <w:multiLevelType w:val="singleLevel"/>
    <w:tmpl w:val="B8922E00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3A37967"/>
    <w:multiLevelType w:val="hybridMultilevel"/>
    <w:tmpl w:val="138E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44AC1"/>
    <w:multiLevelType w:val="hybridMultilevel"/>
    <w:tmpl w:val="61D0E4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4844217"/>
    <w:multiLevelType w:val="hybridMultilevel"/>
    <w:tmpl w:val="1CE4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216F45"/>
    <w:multiLevelType w:val="hybridMultilevel"/>
    <w:tmpl w:val="BAB4460E"/>
    <w:lvl w:ilvl="0" w:tplc="E196D9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A6B212E"/>
    <w:multiLevelType w:val="hybridMultilevel"/>
    <w:tmpl w:val="078C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6409BE"/>
    <w:multiLevelType w:val="hybridMultilevel"/>
    <w:tmpl w:val="B864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F728A6"/>
    <w:multiLevelType w:val="hybridMultilevel"/>
    <w:tmpl w:val="8AFA0116"/>
    <w:lvl w:ilvl="0" w:tplc="172C72D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27CD1346"/>
    <w:multiLevelType w:val="multilevel"/>
    <w:tmpl w:val="2F2A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09665A"/>
    <w:multiLevelType w:val="multilevel"/>
    <w:tmpl w:val="B4D8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DB93B90"/>
    <w:multiLevelType w:val="hybridMultilevel"/>
    <w:tmpl w:val="C6462386"/>
    <w:lvl w:ilvl="0" w:tplc="0646E9F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0A84A20"/>
    <w:multiLevelType w:val="multilevel"/>
    <w:tmpl w:val="C3CC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1861C4B"/>
    <w:multiLevelType w:val="hybridMultilevel"/>
    <w:tmpl w:val="D50E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8866B2"/>
    <w:multiLevelType w:val="multilevel"/>
    <w:tmpl w:val="18EE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2FB04F8"/>
    <w:multiLevelType w:val="multilevel"/>
    <w:tmpl w:val="862A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59266E1"/>
    <w:multiLevelType w:val="hybridMultilevel"/>
    <w:tmpl w:val="D86E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63B12"/>
    <w:multiLevelType w:val="hybridMultilevel"/>
    <w:tmpl w:val="5628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60110D"/>
    <w:multiLevelType w:val="multilevel"/>
    <w:tmpl w:val="92CE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03752A1"/>
    <w:multiLevelType w:val="hybridMultilevel"/>
    <w:tmpl w:val="51BC0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36D3D"/>
    <w:multiLevelType w:val="hybridMultilevel"/>
    <w:tmpl w:val="33047AEA"/>
    <w:lvl w:ilvl="0" w:tplc="C3E0E11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686946">
      <w:start w:val="1"/>
      <w:numFmt w:val="bullet"/>
      <w:lvlText w:val="o"/>
      <w:lvlJc w:val="left"/>
      <w:pPr>
        <w:ind w:left="1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A63F50">
      <w:start w:val="1"/>
      <w:numFmt w:val="bullet"/>
      <w:lvlText w:val="▪"/>
      <w:lvlJc w:val="left"/>
      <w:pPr>
        <w:ind w:left="1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48D8AA">
      <w:start w:val="1"/>
      <w:numFmt w:val="bullet"/>
      <w:lvlText w:val="•"/>
      <w:lvlJc w:val="left"/>
      <w:pPr>
        <w:ind w:left="2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70857C">
      <w:start w:val="1"/>
      <w:numFmt w:val="bullet"/>
      <w:lvlText w:val="o"/>
      <w:lvlJc w:val="left"/>
      <w:pPr>
        <w:ind w:left="3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5EFD9A">
      <w:start w:val="1"/>
      <w:numFmt w:val="bullet"/>
      <w:lvlText w:val="▪"/>
      <w:lvlJc w:val="left"/>
      <w:pPr>
        <w:ind w:left="4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DEE47C">
      <w:start w:val="1"/>
      <w:numFmt w:val="bullet"/>
      <w:lvlText w:val="•"/>
      <w:lvlJc w:val="left"/>
      <w:pPr>
        <w:ind w:left="47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505D30">
      <w:start w:val="1"/>
      <w:numFmt w:val="bullet"/>
      <w:lvlText w:val="o"/>
      <w:lvlJc w:val="left"/>
      <w:pPr>
        <w:ind w:left="5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73EC726">
      <w:start w:val="1"/>
      <w:numFmt w:val="bullet"/>
      <w:lvlText w:val="▪"/>
      <w:lvlJc w:val="left"/>
      <w:pPr>
        <w:ind w:left="6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7A06CF"/>
    <w:multiLevelType w:val="multilevel"/>
    <w:tmpl w:val="E7B2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C732DFC"/>
    <w:multiLevelType w:val="multilevel"/>
    <w:tmpl w:val="D73A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0756B8B"/>
    <w:multiLevelType w:val="multilevel"/>
    <w:tmpl w:val="1D34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B359B6"/>
    <w:multiLevelType w:val="multilevel"/>
    <w:tmpl w:val="DB1C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D6070C1"/>
    <w:multiLevelType w:val="multilevel"/>
    <w:tmpl w:val="A5E4A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F2C5BB8"/>
    <w:multiLevelType w:val="hybridMultilevel"/>
    <w:tmpl w:val="EDB4B7FE"/>
    <w:lvl w:ilvl="0" w:tplc="E83606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5E4F92"/>
    <w:multiLevelType w:val="multilevel"/>
    <w:tmpl w:val="D9D6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A23641"/>
    <w:multiLevelType w:val="hybridMultilevel"/>
    <w:tmpl w:val="35A67D1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0">
    <w:nsid w:val="75AD2FCE"/>
    <w:multiLevelType w:val="hybridMultilevel"/>
    <w:tmpl w:val="5B64828E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421B27"/>
    <w:multiLevelType w:val="multilevel"/>
    <w:tmpl w:val="BADC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71E1669"/>
    <w:multiLevelType w:val="multilevel"/>
    <w:tmpl w:val="F70C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99512F8"/>
    <w:multiLevelType w:val="hybridMultilevel"/>
    <w:tmpl w:val="BCA238D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2225A"/>
    <w:multiLevelType w:val="multilevel"/>
    <w:tmpl w:val="05E4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D086AAC"/>
    <w:multiLevelType w:val="multilevel"/>
    <w:tmpl w:val="1B0C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3"/>
  </w:num>
  <w:num w:numId="3">
    <w:abstractNumId w:val="8"/>
  </w:num>
  <w:num w:numId="4">
    <w:abstractNumId w:val="0"/>
  </w:num>
  <w:num w:numId="5">
    <w:abstractNumId w:val="28"/>
  </w:num>
  <w:num w:numId="6">
    <w:abstractNumId w:val="4"/>
  </w:num>
  <w:num w:numId="7">
    <w:abstractNumId w:val="38"/>
  </w:num>
  <w:num w:numId="8">
    <w:abstractNumId w:val="9"/>
  </w:num>
  <w:num w:numId="9">
    <w:abstractNumId w:val="32"/>
  </w:num>
  <w:num w:numId="10">
    <w:abstractNumId w:val="12"/>
  </w:num>
  <w:num w:numId="11">
    <w:abstractNumId w:val="33"/>
  </w:num>
  <w:num w:numId="12">
    <w:abstractNumId w:val="1"/>
  </w:num>
  <w:num w:numId="13">
    <w:abstractNumId w:val="10"/>
  </w:num>
  <w:num w:numId="14">
    <w:abstractNumId w:val="5"/>
  </w:num>
  <w:num w:numId="15">
    <w:abstractNumId w:val="40"/>
  </w:num>
  <w:num w:numId="16">
    <w:abstractNumId w:val="20"/>
  </w:num>
  <w:num w:numId="17">
    <w:abstractNumId w:val="42"/>
  </w:num>
  <w:num w:numId="18">
    <w:abstractNumId w:val="37"/>
  </w:num>
  <w:num w:numId="19">
    <w:abstractNumId w:val="16"/>
  </w:num>
  <w:num w:numId="20">
    <w:abstractNumId w:val="31"/>
  </w:num>
  <w:num w:numId="21">
    <w:abstractNumId w:val="29"/>
  </w:num>
  <w:num w:numId="22">
    <w:abstractNumId w:val="25"/>
  </w:num>
  <w:num w:numId="23">
    <w:abstractNumId w:val="45"/>
  </w:num>
  <w:num w:numId="24">
    <w:abstractNumId w:val="18"/>
  </w:num>
  <w:num w:numId="25">
    <w:abstractNumId w:val="30"/>
  </w:num>
  <w:num w:numId="26">
    <w:abstractNumId w:val="44"/>
  </w:num>
  <w:num w:numId="27">
    <w:abstractNumId w:val="34"/>
  </w:num>
  <w:num w:numId="28">
    <w:abstractNumId w:val="21"/>
  </w:num>
  <w:num w:numId="29">
    <w:abstractNumId w:val="41"/>
  </w:num>
  <w:num w:numId="30">
    <w:abstractNumId w:val="15"/>
  </w:num>
  <w:num w:numId="31">
    <w:abstractNumId w:val="2"/>
  </w:num>
  <w:num w:numId="32">
    <w:abstractNumId w:val="17"/>
  </w:num>
  <w:num w:numId="33">
    <w:abstractNumId w:val="43"/>
  </w:num>
  <w:num w:numId="34">
    <w:abstractNumId w:val="6"/>
  </w:num>
  <w:num w:numId="35">
    <w:abstractNumId w:val="39"/>
  </w:num>
  <w:num w:numId="36">
    <w:abstractNumId w:val="19"/>
  </w:num>
  <w:num w:numId="37">
    <w:abstractNumId w:val="11"/>
  </w:num>
  <w:num w:numId="38">
    <w:abstractNumId w:val="35"/>
  </w:num>
  <w:num w:numId="39">
    <w:abstractNumId w:val="7"/>
  </w:num>
  <w:num w:numId="40">
    <w:abstractNumId w:val="27"/>
  </w:num>
  <w:num w:numId="41">
    <w:abstractNumId w:val="14"/>
  </w:num>
  <w:num w:numId="42">
    <w:abstractNumId w:val="36"/>
  </w:num>
  <w:num w:numId="43">
    <w:abstractNumId w:val="26"/>
  </w:num>
  <w:num w:numId="44">
    <w:abstractNumId w:val="24"/>
  </w:num>
  <w:num w:numId="45">
    <w:abstractNumId w:val="3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360B"/>
    <w:rsid w:val="00001C6B"/>
    <w:rsid w:val="000033A5"/>
    <w:rsid w:val="00003BAF"/>
    <w:rsid w:val="00004E7C"/>
    <w:rsid w:val="00007B61"/>
    <w:rsid w:val="000100B7"/>
    <w:rsid w:val="00011B78"/>
    <w:rsid w:val="00013B78"/>
    <w:rsid w:val="0002243B"/>
    <w:rsid w:val="00024434"/>
    <w:rsid w:val="00030B33"/>
    <w:rsid w:val="0003213B"/>
    <w:rsid w:val="00032263"/>
    <w:rsid w:val="00033DFF"/>
    <w:rsid w:val="00034417"/>
    <w:rsid w:val="0003588A"/>
    <w:rsid w:val="00035955"/>
    <w:rsid w:val="00045EB3"/>
    <w:rsid w:val="00051CA1"/>
    <w:rsid w:val="00052E01"/>
    <w:rsid w:val="00057611"/>
    <w:rsid w:val="00060678"/>
    <w:rsid w:val="00062368"/>
    <w:rsid w:val="000624C5"/>
    <w:rsid w:val="0006733A"/>
    <w:rsid w:val="00070A87"/>
    <w:rsid w:val="00071B35"/>
    <w:rsid w:val="000730C6"/>
    <w:rsid w:val="000755A0"/>
    <w:rsid w:val="0008577E"/>
    <w:rsid w:val="000904BB"/>
    <w:rsid w:val="0009079C"/>
    <w:rsid w:val="000953A2"/>
    <w:rsid w:val="0009706F"/>
    <w:rsid w:val="00097B9C"/>
    <w:rsid w:val="000A00EC"/>
    <w:rsid w:val="000A23B7"/>
    <w:rsid w:val="000A441C"/>
    <w:rsid w:val="000B048A"/>
    <w:rsid w:val="000B161D"/>
    <w:rsid w:val="000B437F"/>
    <w:rsid w:val="000B56E7"/>
    <w:rsid w:val="000B6D6D"/>
    <w:rsid w:val="000C4CE6"/>
    <w:rsid w:val="000C5768"/>
    <w:rsid w:val="000C7870"/>
    <w:rsid w:val="000D36C7"/>
    <w:rsid w:val="000E5482"/>
    <w:rsid w:val="000F50A1"/>
    <w:rsid w:val="000F59A3"/>
    <w:rsid w:val="000F5DF2"/>
    <w:rsid w:val="00103A92"/>
    <w:rsid w:val="0010699B"/>
    <w:rsid w:val="0010702E"/>
    <w:rsid w:val="001108D6"/>
    <w:rsid w:val="00111ED2"/>
    <w:rsid w:val="001120F9"/>
    <w:rsid w:val="001200ED"/>
    <w:rsid w:val="00125B12"/>
    <w:rsid w:val="0014215C"/>
    <w:rsid w:val="0014457B"/>
    <w:rsid w:val="00147C8F"/>
    <w:rsid w:val="001503DD"/>
    <w:rsid w:val="00150E9B"/>
    <w:rsid w:val="001563EA"/>
    <w:rsid w:val="0016254E"/>
    <w:rsid w:val="00165582"/>
    <w:rsid w:val="00166D71"/>
    <w:rsid w:val="00166EB9"/>
    <w:rsid w:val="00167787"/>
    <w:rsid w:val="00170319"/>
    <w:rsid w:val="001712F6"/>
    <w:rsid w:val="001745D8"/>
    <w:rsid w:val="00175F06"/>
    <w:rsid w:val="00176092"/>
    <w:rsid w:val="001826AA"/>
    <w:rsid w:val="00184A1C"/>
    <w:rsid w:val="00185FE0"/>
    <w:rsid w:val="0019254C"/>
    <w:rsid w:val="001A086C"/>
    <w:rsid w:val="001A0EDA"/>
    <w:rsid w:val="001A1FC4"/>
    <w:rsid w:val="001A6100"/>
    <w:rsid w:val="001B03A8"/>
    <w:rsid w:val="001B0B45"/>
    <w:rsid w:val="001B2A6C"/>
    <w:rsid w:val="001B5B4F"/>
    <w:rsid w:val="001B7F4D"/>
    <w:rsid w:val="001C51E3"/>
    <w:rsid w:val="001C610C"/>
    <w:rsid w:val="001D12FE"/>
    <w:rsid w:val="001D57E6"/>
    <w:rsid w:val="001D74E5"/>
    <w:rsid w:val="001E3A5B"/>
    <w:rsid w:val="001E7E1A"/>
    <w:rsid w:val="001F010C"/>
    <w:rsid w:val="001F0C16"/>
    <w:rsid w:val="001F1EF9"/>
    <w:rsid w:val="001F5A3B"/>
    <w:rsid w:val="00212BB8"/>
    <w:rsid w:val="00224811"/>
    <w:rsid w:val="002275C7"/>
    <w:rsid w:val="00230BE5"/>
    <w:rsid w:val="0023381B"/>
    <w:rsid w:val="00233CA8"/>
    <w:rsid w:val="00240BBB"/>
    <w:rsid w:val="00247896"/>
    <w:rsid w:val="00256536"/>
    <w:rsid w:val="00260D4B"/>
    <w:rsid w:val="002671B3"/>
    <w:rsid w:val="00267D18"/>
    <w:rsid w:val="002711D3"/>
    <w:rsid w:val="002766B6"/>
    <w:rsid w:val="00277545"/>
    <w:rsid w:val="00284776"/>
    <w:rsid w:val="00291DCB"/>
    <w:rsid w:val="00297469"/>
    <w:rsid w:val="002B190A"/>
    <w:rsid w:val="002B22CB"/>
    <w:rsid w:val="002B4944"/>
    <w:rsid w:val="002B4A95"/>
    <w:rsid w:val="002B6C55"/>
    <w:rsid w:val="002B71B5"/>
    <w:rsid w:val="002C090E"/>
    <w:rsid w:val="002C3C9C"/>
    <w:rsid w:val="002C64D6"/>
    <w:rsid w:val="002C706C"/>
    <w:rsid w:val="002D022E"/>
    <w:rsid w:val="002D0455"/>
    <w:rsid w:val="002E02A8"/>
    <w:rsid w:val="002E330F"/>
    <w:rsid w:val="002E584C"/>
    <w:rsid w:val="002F0145"/>
    <w:rsid w:val="002F3C51"/>
    <w:rsid w:val="002F58F4"/>
    <w:rsid w:val="00300CE9"/>
    <w:rsid w:val="003018D3"/>
    <w:rsid w:val="0030780A"/>
    <w:rsid w:val="003266E8"/>
    <w:rsid w:val="00326CBD"/>
    <w:rsid w:val="00327331"/>
    <w:rsid w:val="00334E03"/>
    <w:rsid w:val="00336A66"/>
    <w:rsid w:val="00337202"/>
    <w:rsid w:val="0034067A"/>
    <w:rsid w:val="00341B20"/>
    <w:rsid w:val="003454C6"/>
    <w:rsid w:val="003463C1"/>
    <w:rsid w:val="003476B0"/>
    <w:rsid w:val="00352DBA"/>
    <w:rsid w:val="00356754"/>
    <w:rsid w:val="00357001"/>
    <w:rsid w:val="00357331"/>
    <w:rsid w:val="00362032"/>
    <w:rsid w:val="00366465"/>
    <w:rsid w:val="00366C1D"/>
    <w:rsid w:val="00366DB0"/>
    <w:rsid w:val="003701E0"/>
    <w:rsid w:val="00370725"/>
    <w:rsid w:val="0037299F"/>
    <w:rsid w:val="00372D9D"/>
    <w:rsid w:val="00382FF6"/>
    <w:rsid w:val="00385276"/>
    <w:rsid w:val="0038533F"/>
    <w:rsid w:val="0038657C"/>
    <w:rsid w:val="00390D19"/>
    <w:rsid w:val="00396ACF"/>
    <w:rsid w:val="003A01B8"/>
    <w:rsid w:val="003A043C"/>
    <w:rsid w:val="003A12E3"/>
    <w:rsid w:val="003A3BEA"/>
    <w:rsid w:val="003A7D5F"/>
    <w:rsid w:val="003B16ED"/>
    <w:rsid w:val="003B267B"/>
    <w:rsid w:val="003B59B3"/>
    <w:rsid w:val="003B6085"/>
    <w:rsid w:val="003B63C3"/>
    <w:rsid w:val="003C0952"/>
    <w:rsid w:val="003C1A55"/>
    <w:rsid w:val="003D1AC8"/>
    <w:rsid w:val="003D49D9"/>
    <w:rsid w:val="003D5D3E"/>
    <w:rsid w:val="003D7157"/>
    <w:rsid w:val="003D7988"/>
    <w:rsid w:val="003D7DB8"/>
    <w:rsid w:val="003E1D09"/>
    <w:rsid w:val="003E2089"/>
    <w:rsid w:val="003E7B93"/>
    <w:rsid w:val="003F2C0A"/>
    <w:rsid w:val="003F4075"/>
    <w:rsid w:val="004030EF"/>
    <w:rsid w:val="004038B3"/>
    <w:rsid w:val="004047E5"/>
    <w:rsid w:val="00410B45"/>
    <w:rsid w:val="0041684E"/>
    <w:rsid w:val="00417F07"/>
    <w:rsid w:val="00423C39"/>
    <w:rsid w:val="00424FC0"/>
    <w:rsid w:val="00427A41"/>
    <w:rsid w:val="00435C1C"/>
    <w:rsid w:val="00436E80"/>
    <w:rsid w:val="00446D67"/>
    <w:rsid w:val="004476B7"/>
    <w:rsid w:val="00450083"/>
    <w:rsid w:val="00452901"/>
    <w:rsid w:val="00460676"/>
    <w:rsid w:val="004721D3"/>
    <w:rsid w:val="004739E9"/>
    <w:rsid w:val="004834D7"/>
    <w:rsid w:val="00485F79"/>
    <w:rsid w:val="004905CD"/>
    <w:rsid w:val="00492358"/>
    <w:rsid w:val="00495276"/>
    <w:rsid w:val="004954ED"/>
    <w:rsid w:val="00496993"/>
    <w:rsid w:val="004A351C"/>
    <w:rsid w:val="004B5861"/>
    <w:rsid w:val="004C18F3"/>
    <w:rsid w:val="004D2EDF"/>
    <w:rsid w:val="004E111B"/>
    <w:rsid w:val="004E6957"/>
    <w:rsid w:val="004E7C67"/>
    <w:rsid w:val="004F03AE"/>
    <w:rsid w:val="0050111F"/>
    <w:rsid w:val="0050175E"/>
    <w:rsid w:val="005021DD"/>
    <w:rsid w:val="00503EA5"/>
    <w:rsid w:val="00504DC6"/>
    <w:rsid w:val="00512E9E"/>
    <w:rsid w:val="0051426D"/>
    <w:rsid w:val="00522674"/>
    <w:rsid w:val="0052270F"/>
    <w:rsid w:val="00525168"/>
    <w:rsid w:val="005264C8"/>
    <w:rsid w:val="0053284C"/>
    <w:rsid w:val="005437EA"/>
    <w:rsid w:val="0054465C"/>
    <w:rsid w:val="00546D8C"/>
    <w:rsid w:val="00547801"/>
    <w:rsid w:val="0055139A"/>
    <w:rsid w:val="005566CF"/>
    <w:rsid w:val="005613DD"/>
    <w:rsid w:val="00562AD0"/>
    <w:rsid w:val="00563076"/>
    <w:rsid w:val="00566655"/>
    <w:rsid w:val="00566CA1"/>
    <w:rsid w:val="00572436"/>
    <w:rsid w:val="005735E5"/>
    <w:rsid w:val="00576B2B"/>
    <w:rsid w:val="00576CFD"/>
    <w:rsid w:val="005779A5"/>
    <w:rsid w:val="0058337D"/>
    <w:rsid w:val="00585011"/>
    <w:rsid w:val="0058510A"/>
    <w:rsid w:val="005940CF"/>
    <w:rsid w:val="0059799B"/>
    <w:rsid w:val="005A0663"/>
    <w:rsid w:val="005A15BB"/>
    <w:rsid w:val="005A170C"/>
    <w:rsid w:val="005A7FF8"/>
    <w:rsid w:val="005B069D"/>
    <w:rsid w:val="005B1242"/>
    <w:rsid w:val="005B217F"/>
    <w:rsid w:val="005B2E18"/>
    <w:rsid w:val="005B3753"/>
    <w:rsid w:val="005B499A"/>
    <w:rsid w:val="005B6BCB"/>
    <w:rsid w:val="005B6E21"/>
    <w:rsid w:val="005C044B"/>
    <w:rsid w:val="005C0874"/>
    <w:rsid w:val="005C3F42"/>
    <w:rsid w:val="005C4BAC"/>
    <w:rsid w:val="005D3529"/>
    <w:rsid w:val="005D3D26"/>
    <w:rsid w:val="005E2B88"/>
    <w:rsid w:val="005F0F31"/>
    <w:rsid w:val="005F147E"/>
    <w:rsid w:val="005F486B"/>
    <w:rsid w:val="006056B3"/>
    <w:rsid w:val="00606A29"/>
    <w:rsid w:val="00616948"/>
    <w:rsid w:val="00621A44"/>
    <w:rsid w:val="00621E70"/>
    <w:rsid w:val="00625A13"/>
    <w:rsid w:val="00626B5A"/>
    <w:rsid w:val="00631F88"/>
    <w:rsid w:val="006344AF"/>
    <w:rsid w:val="00636800"/>
    <w:rsid w:val="00642F14"/>
    <w:rsid w:val="00643FAB"/>
    <w:rsid w:val="00646C9E"/>
    <w:rsid w:val="00653334"/>
    <w:rsid w:val="00654793"/>
    <w:rsid w:val="00655640"/>
    <w:rsid w:val="006601D6"/>
    <w:rsid w:val="00661735"/>
    <w:rsid w:val="006622D5"/>
    <w:rsid w:val="006623E8"/>
    <w:rsid w:val="006679C4"/>
    <w:rsid w:val="006747CF"/>
    <w:rsid w:val="006771AF"/>
    <w:rsid w:val="00677D52"/>
    <w:rsid w:val="00683154"/>
    <w:rsid w:val="00696732"/>
    <w:rsid w:val="006A036D"/>
    <w:rsid w:val="006A0671"/>
    <w:rsid w:val="006A08C4"/>
    <w:rsid w:val="006A0D22"/>
    <w:rsid w:val="006A2634"/>
    <w:rsid w:val="006A69D3"/>
    <w:rsid w:val="006B064D"/>
    <w:rsid w:val="006B1202"/>
    <w:rsid w:val="006B6BF2"/>
    <w:rsid w:val="006C4D7C"/>
    <w:rsid w:val="006C5FA7"/>
    <w:rsid w:val="006D1BEB"/>
    <w:rsid w:val="006D5169"/>
    <w:rsid w:val="006E592B"/>
    <w:rsid w:val="006E5D3E"/>
    <w:rsid w:val="006E6A3E"/>
    <w:rsid w:val="006E6AC6"/>
    <w:rsid w:val="006F36B6"/>
    <w:rsid w:val="00703F40"/>
    <w:rsid w:val="00707D11"/>
    <w:rsid w:val="007106EC"/>
    <w:rsid w:val="007111C2"/>
    <w:rsid w:val="00714947"/>
    <w:rsid w:val="0072089A"/>
    <w:rsid w:val="00724499"/>
    <w:rsid w:val="0072513F"/>
    <w:rsid w:val="0072540F"/>
    <w:rsid w:val="00726071"/>
    <w:rsid w:val="0072769A"/>
    <w:rsid w:val="00727B7D"/>
    <w:rsid w:val="00735C58"/>
    <w:rsid w:val="00741844"/>
    <w:rsid w:val="007444BB"/>
    <w:rsid w:val="007514B7"/>
    <w:rsid w:val="00754B8A"/>
    <w:rsid w:val="00760C3E"/>
    <w:rsid w:val="007619FD"/>
    <w:rsid w:val="0076320D"/>
    <w:rsid w:val="0076586A"/>
    <w:rsid w:val="00765B98"/>
    <w:rsid w:val="00767911"/>
    <w:rsid w:val="00770526"/>
    <w:rsid w:val="007726E8"/>
    <w:rsid w:val="00773F75"/>
    <w:rsid w:val="00774AFD"/>
    <w:rsid w:val="00775C54"/>
    <w:rsid w:val="007800C5"/>
    <w:rsid w:val="00781BCE"/>
    <w:rsid w:val="00783FEC"/>
    <w:rsid w:val="007854E4"/>
    <w:rsid w:val="0079430A"/>
    <w:rsid w:val="00796A89"/>
    <w:rsid w:val="007A1248"/>
    <w:rsid w:val="007A1516"/>
    <w:rsid w:val="007A3A13"/>
    <w:rsid w:val="007A606B"/>
    <w:rsid w:val="007B0A54"/>
    <w:rsid w:val="007B201B"/>
    <w:rsid w:val="007B337C"/>
    <w:rsid w:val="007B34A8"/>
    <w:rsid w:val="007B5018"/>
    <w:rsid w:val="007B5126"/>
    <w:rsid w:val="007B55C5"/>
    <w:rsid w:val="007B75C6"/>
    <w:rsid w:val="007C1518"/>
    <w:rsid w:val="007C281F"/>
    <w:rsid w:val="007C3D25"/>
    <w:rsid w:val="007C5047"/>
    <w:rsid w:val="007C6223"/>
    <w:rsid w:val="007D01DB"/>
    <w:rsid w:val="007D62A5"/>
    <w:rsid w:val="007E328A"/>
    <w:rsid w:val="007F09E0"/>
    <w:rsid w:val="007F16A6"/>
    <w:rsid w:val="007F1E5C"/>
    <w:rsid w:val="007F3003"/>
    <w:rsid w:val="007F79E6"/>
    <w:rsid w:val="00807135"/>
    <w:rsid w:val="00811493"/>
    <w:rsid w:val="00811E6F"/>
    <w:rsid w:val="008162E6"/>
    <w:rsid w:val="00816814"/>
    <w:rsid w:val="008229DF"/>
    <w:rsid w:val="00823F8A"/>
    <w:rsid w:val="00825686"/>
    <w:rsid w:val="008277F6"/>
    <w:rsid w:val="0083392E"/>
    <w:rsid w:val="0083414E"/>
    <w:rsid w:val="0084769D"/>
    <w:rsid w:val="008529D6"/>
    <w:rsid w:val="00855932"/>
    <w:rsid w:val="00855AF2"/>
    <w:rsid w:val="0085745A"/>
    <w:rsid w:val="008650F8"/>
    <w:rsid w:val="00867EC8"/>
    <w:rsid w:val="00873224"/>
    <w:rsid w:val="008810EF"/>
    <w:rsid w:val="00886D91"/>
    <w:rsid w:val="00895441"/>
    <w:rsid w:val="00896D01"/>
    <w:rsid w:val="00897AE1"/>
    <w:rsid w:val="008A3F0D"/>
    <w:rsid w:val="008A4E5C"/>
    <w:rsid w:val="008B2533"/>
    <w:rsid w:val="008B418A"/>
    <w:rsid w:val="008B5416"/>
    <w:rsid w:val="008B5691"/>
    <w:rsid w:val="008C437B"/>
    <w:rsid w:val="008C65DF"/>
    <w:rsid w:val="008D1DDA"/>
    <w:rsid w:val="008D1F0D"/>
    <w:rsid w:val="008D6157"/>
    <w:rsid w:val="008E4012"/>
    <w:rsid w:val="008F598C"/>
    <w:rsid w:val="008F7471"/>
    <w:rsid w:val="009024D1"/>
    <w:rsid w:val="00903230"/>
    <w:rsid w:val="00903B43"/>
    <w:rsid w:val="00912919"/>
    <w:rsid w:val="009274FE"/>
    <w:rsid w:val="0093165E"/>
    <w:rsid w:val="00931848"/>
    <w:rsid w:val="009370A4"/>
    <w:rsid w:val="00937589"/>
    <w:rsid w:val="00940DB2"/>
    <w:rsid w:val="009465AD"/>
    <w:rsid w:val="00952CC3"/>
    <w:rsid w:val="009554F1"/>
    <w:rsid w:val="00956C1B"/>
    <w:rsid w:val="00957C0C"/>
    <w:rsid w:val="00963CD4"/>
    <w:rsid w:val="00964150"/>
    <w:rsid w:val="009707C1"/>
    <w:rsid w:val="009751A7"/>
    <w:rsid w:val="0097584D"/>
    <w:rsid w:val="00982D70"/>
    <w:rsid w:val="00993F01"/>
    <w:rsid w:val="009A439E"/>
    <w:rsid w:val="009A50F5"/>
    <w:rsid w:val="009A7295"/>
    <w:rsid w:val="009B4236"/>
    <w:rsid w:val="009B513A"/>
    <w:rsid w:val="009B7558"/>
    <w:rsid w:val="009C11C7"/>
    <w:rsid w:val="009C126D"/>
    <w:rsid w:val="009D33AB"/>
    <w:rsid w:val="009D36F0"/>
    <w:rsid w:val="009D5AB0"/>
    <w:rsid w:val="009E6FAB"/>
    <w:rsid w:val="009F20CE"/>
    <w:rsid w:val="009F49CB"/>
    <w:rsid w:val="009F4AF7"/>
    <w:rsid w:val="009F64B8"/>
    <w:rsid w:val="009F6F51"/>
    <w:rsid w:val="00A04851"/>
    <w:rsid w:val="00A128B4"/>
    <w:rsid w:val="00A1582B"/>
    <w:rsid w:val="00A158C4"/>
    <w:rsid w:val="00A15AE2"/>
    <w:rsid w:val="00A17831"/>
    <w:rsid w:val="00A17BC8"/>
    <w:rsid w:val="00A260D4"/>
    <w:rsid w:val="00A319FA"/>
    <w:rsid w:val="00A40A73"/>
    <w:rsid w:val="00A42BBD"/>
    <w:rsid w:val="00A471CA"/>
    <w:rsid w:val="00A473AB"/>
    <w:rsid w:val="00A51886"/>
    <w:rsid w:val="00A556EF"/>
    <w:rsid w:val="00A57E5C"/>
    <w:rsid w:val="00A64589"/>
    <w:rsid w:val="00A64699"/>
    <w:rsid w:val="00A65F39"/>
    <w:rsid w:val="00A71A26"/>
    <w:rsid w:val="00A72485"/>
    <w:rsid w:val="00A916C9"/>
    <w:rsid w:val="00A91942"/>
    <w:rsid w:val="00A93FC7"/>
    <w:rsid w:val="00AA06FB"/>
    <w:rsid w:val="00AA60DA"/>
    <w:rsid w:val="00AA73A8"/>
    <w:rsid w:val="00AB1F04"/>
    <w:rsid w:val="00AB51E0"/>
    <w:rsid w:val="00AB5DC9"/>
    <w:rsid w:val="00AC0603"/>
    <w:rsid w:val="00AC1239"/>
    <w:rsid w:val="00AC2877"/>
    <w:rsid w:val="00AD0444"/>
    <w:rsid w:val="00AD3DEB"/>
    <w:rsid w:val="00AD7723"/>
    <w:rsid w:val="00AE20C4"/>
    <w:rsid w:val="00AE415B"/>
    <w:rsid w:val="00AE6F02"/>
    <w:rsid w:val="00AE6F27"/>
    <w:rsid w:val="00AF0D5C"/>
    <w:rsid w:val="00AF25DA"/>
    <w:rsid w:val="00B02F10"/>
    <w:rsid w:val="00B02F95"/>
    <w:rsid w:val="00B12DB1"/>
    <w:rsid w:val="00B153FA"/>
    <w:rsid w:val="00B174BB"/>
    <w:rsid w:val="00B20218"/>
    <w:rsid w:val="00B302A2"/>
    <w:rsid w:val="00B30ACA"/>
    <w:rsid w:val="00B32ECD"/>
    <w:rsid w:val="00B355E5"/>
    <w:rsid w:val="00B35932"/>
    <w:rsid w:val="00B44D9B"/>
    <w:rsid w:val="00B5575A"/>
    <w:rsid w:val="00B55DC1"/>
    <w:rsid w:val="00B62634"/>
    <w:rsid w:val="00B6485A"/>
    <w:rsid w:val="00B7080C"/>
    <w:rsid w:val="00B73E0F"/>
    <w:rsid w:val="00B81E77"/>
    <w:rsid w:val="00B85470"/>
    <w:rsid w:val="00B85B0F"/>
    <w:rsid w:val="00B905A0"/>
    <w:rsid w:val="00B90ABB"/>
    <w:rsid w:val="00B924EE"/>
    <w:rsid w:val="00B9333C"/>
    <w:rsid w:val="00B95920"/>
    <w:rsid w:val="00B965D6"/>
    <w:rsid w:val="00B97C16"/>
    <w:rsid w:val="00B97DD7"/>
    <w:rsid w:val="00BA301C"/>
    <w:rsid w:val="00BA4F02"/>
    <w:rsid w:val="00BA7AC1"/>
    <w:rsid w:val="00BB07CC"/>
    <w:rsid w:val="00BB1B89"/>
    <w:rsid w:val="00BB3DD1"/>
    <w:rsid w:val="00BB40F0"/>
    <w:rsid w:val="00BB75B5"/>
    <w:rsid w:val="00BC06A1"/>
    <w:rsid w:val="00BC1C21"/>
    <w:rsid w:val="00BC5594"/>
    <w:rsid w:val="00BD32CF"/>
    <w:rsid w:val="00BD643C"/>
    <w:rsid w:val="00BD6E9E"/>
    <w:rsid w:val="00BE1D58"/>
    <w:rsid w:val="00BE1EDC"/>
    <w:rsid w:val="00BE36A5"/>
    <w:rsid w:val="00BE6D50"/>
    <w:rsid w:val="00BE765F"/>
    <w:rsid w:val="00BF2507"/>
    <w:rsid w:val="00BF3C78"/>
    <w:rsid w:val="00BF54C5"/>
    <w:rsid w:val="00C005F7"/>
    <w:rsid w:val="00C006D3"/>
    <w:rsid w:val="00C00EED"/>
    <w:rsid w:val="00C04728"/>
    <w:rsid w:val="00C112DC"/>
    <w:rsid w:val="00C11E9D"/>
    <w:rsid w:val="00C12049"/>
    <w:rsid w:val="00C12D22"/>
    <w:rsid w:val="00C1740F"/>
    <w:rsid w:val="00C30404"/>
    <w:rsid w:val="00C34271"/>
    <w:rsid w:val="00C345D7"/>
    <w:rsid w:val="00C37726"/>
    <w:rsid w:val="00C457D7"/>
    <w:rsid w:val="00C46493"/>
    <w:rsid w:val="00C46B61"/>
    <w:rsid w:val="00C50A0C"/>
    <w:rsid w:val="00C5337A"/>
    <w:rsid w:val="00C53DD8"/>
    <w:rsid w:val="00C545B7"/>
    <w:rsid w:val="00C54619"/>
    <w:rsid w:val="00C602FE"/>
    <w:rsid w:val="00C60E65"/>
    <w:rsid w:val="00C6163B"/>
    <w:rsid w:val="00C6449D"/>
    <w:rsid w:val="00C700C6"/>
    <w:rsid w:val="00C71A56"/>
    <w:rsid w:val="00C8218F"/>
    <w:rsid w:val="00C864E5"/>
    <w:rsid w:val="00C91044"/>
    <w:rsid w:val="00C92299"/>
    <w:rsid w:val="00C94A85"/>
    <w:rsid w:val="00C95F8A"/>
    <w:rsid w:val="00C9641D"/>
    <w:rsid w:val="00C96723"/>
    <w:rsid w:val="00C96ED5"/>
    <w:rsid w:val="00CA0528"/>
    <w:rsid w:val="00CA34F4"/>
    <w:rsid w:val="00CA39DF"/>
    <w:rsid w:val="00CA4231"/>
    <w:rsid w:val="00CA7A16"/>
    <w:rsid w:val="00CB0794"/>
    <w:rsid w:val="00CB147D"/>
    <w:rsid w:val="00CC0628"/>
    <w:rsid w:val="00CC2072"/>
    <w:rsid w:val="00CD262B"/>
    <w:rsid w:val="00CD5A00"/>
    <w:rsid w:val="00CD5A2B"/>
    <w:rsid w:val="00CD621D"/>
    <w:rsid w:val="00CF27CC"/>
    <w:rsid w:val="00CF30E3"/>
    <w:rsid w:val="00CF3864"/>
    <w:rsid w:val="00CF7AA2"/>
    <w:rsid w:val="00D0756D"/>
    <w:rsid w:val="00D1085E"/>
    <w:rsid w:val="00D10CC8"/>
    <w:rsid w:val="00D127C2"/>
    <w:rsid w:val="00D12F4C"/>
    <w:rsid w:val="00D1529F"/>
    <w:rsid w:val="00D17C65"/>
    <w:rsid w:val="00D20550"/>
    <w:rsid w:val="00D20AD9"/>
    <w:rsid w:val="00D22605"/>
    <w:rsid w:val="00D23104"/>
    <w:rsid w:val="00D34F6D"/>
    <w:rsid w:val="00D34FDD"/>
    <w:rsid w:val="00D37C2F"/>
    <w:rsid w:val="00D501CE"/>
    <w:rsid w:val="00D506ED"/>
    <w:rsid w:val="00D5167C"/>
    <w:rsid w:val="00D51F8A"/>
    <w:rsid w:val="00D5505F"/>
    <w:rsid w:val="00D66B9E"/>
    <w:rsid w:val="00D6713F"/>
    <w:rsid w:val="00D700A1"/>
    <w:rsid w:val="00D70D76"/>
    <w:rsid w:val="00D725F5"/>
    <w:rsid w:val="00D73D8F"/>
    <w:rsid w:val="00D74DB8"/>
    <w:rsid w:val="00D76CDD"/>
    <w:rsid w:val="00D80411"/>
    <w:rsid w:val="00D82397"/>
    <w:rsid w:val="00D83A28"/>
    <w:rsid w:val="00D83DFD"/>
    <w:rsid w:val="00D8734F"/>
    <w:rsid w:val="00D936A8"/>
    <w:rsid w:val="00D96189"/>
    <w:rsid w:val="00D97E5F"/>
    <w:rsid w:val="00DA087F"/>
    <w:rsid w:val="00DA6129"/>
    <w:rsid w:val="00DB561E"/>
    <w:rsid w:val="00DB61D9"/>
    <w:rsid w:val="00DC4186"/>
    <w:rsid w:val="00DC43DE"/>
    <w:rsid w:val="00DC743F"/>
    <w:rsid w:val="00DD1D97"/>
    <w:rsid w:val="00DD1F2C"/>
    <w:rsid w:val="00DD3DBD"/>
    <w:rsid w:val="00DE0FD2"/>
    <w:rsid w:val="00DE3B9E"/>
    <w:rsid w:val="00DE75D8"/>
    <w:rsid w:val="00DF2B2C"/>
    <w:rsid w:val="00DF40B4"/>
    <w:rsid w:val="00DF62F3"/>
    <w:rsid w:val="00DF692E"/>
    <w:rsid w:val="00E04547"/>
    <w:rsid w:val="00E046D0"/>
    <w:rsid w:val="00E11B18"/>
    <w:rsid w:val="00E12D95"/>
    <w:rsid w:val="00E15B84"/>
    <w:rsid w:val="00E166CE"/>
    <w:rsid w:val="00E17340"/>
    <w:rsid w:val="00E227D6"/>
    <w:rsid w:val="00E22CE6"/>
    <w:rsid w:val="00E31975"/>
    <w:rsid w:val="00E36E4E"/>
    <w:rsid w:val="00E37ADA"/>
    <w:rsid w:val="00E47234"/>
    <w:rsid w:val="00E50718"/>
    <w:rsid w:val="00E51621"/>
    <w:rsid w:val="00E5267D"/>
    <w:rsid w:val="00E61FEE"/>
    <w:rsid w:val="00E62FC4"/>
    <w:rsid w:val="00E80E5B"/>
    <w:rsid w:val="00E81C9D"/>
    <w:rsid w:val="00E904F8"/>
    <w:rsid w:val="00E906F0"/>
    <w:rsid w:val="00E93326"/>
    <w:rsid w:val="00E93381"/>
    <w:rsid w:val="00E94A33"/>
    <w:rsid w:val="00E9712B"/>
    <w:rsid w:val="00EA5680"/>
    <w:rsid w:val="00EA584A"/>
    <w:rsid w:val="00EB4EDC"/>
    <w:rsid w:val="00EB6AE6"/>
    <w:rsid w:val="00EB772D"/>
    <w:rsid w:val="00EC4558"/>
    <w:rsid w:val="00EC58D5"/>
    <w:rsid w:val="00ED106A"/>
    <w:rsid w:val="00ED7BDF"/>
    <w:rsid w:val="00EE0537"/>
    <w:rsid w:val="00EE0DB9"/>
    <w:rsid w:val="00EE15AB"/>
    <w:rsid w:val="00EF0018"/>
    <w:rsid w:val="00EF760E"/>
    <w:rsid w:val="00EF7C19"/>
    <w:rsid w:val="00F02414"/>
    <w:rsid w:val="00F0345D"/>
    <w:rsid w:val="00F058F5"/>
    <w:rsid w:val="00F1358A"/>
    <w:rsid w:val="00F14B78"/>
    <w:rsid w:val="00F20C2E"/>
    <w:rsid w:val="00F30079"/>
    <w:rsid w:val="00F30287"/>
    <w:rsid w:val="00F31F27"/>
    <w:rsid w:val="00F3277D"/>
    <w:rsid w:val="00F3514D"/>
    <w:rsid w:val="00F37424"/>
    <w:rsid w:val="00F4360B"/>
    <w:rsid w:val="00F438D0"/>
    <w:rsid w:val="00F47D84"/>
    <w:rsid w:val="00F512F8"/>
    <w:rsid w:val="00F51369"/>
    <w:rsid w:val="00F57E7A"/>
    <w:rsid w:val="00F73645"/>
    <w:rsid w:val="00F8071B"/>
    <w:rsid w:val="00F87588"/>
    <w:rsid w:val="00FA2CC0"/>
    <w:rsid w:val="00FA3A41"/>
    <w:rsid w:val="00FA3C20"/>
    <w:rsid w:val="00FA7065"/>
    <w:rsid w:val="00FA7AF3"/>
    <w:rsid w:val="00FA7C39"/>
    <w:rsid w:val="00FB6D9A"/>
    <w:rsid w:val="00FB6FDE"/>
    <w:rsid w:val="00FB7E29"/>
    <w:rsid w:val="00FC1142"/>
    <w:rsid w:val="00FC21AF"/>
    <w:rsid w:val="00FD2B2F"/>
    <w:rsid w:val="00FD48B9"/>
    <w:rsid w:val="00FD5073"/>
    <w:rsid w:val="00FE1383"/>
    <w:rsid w:val="00FE38B6"/>
    <w:rsid w:val="00FE4395"/>
    <w:rsid w:val="00FE4BCB"/>
    <w:rsid w:val="00FE6446"/>
    <w:rsid w:val="00FE6A77"/>
    <w:rsid w:val="00FF0646"/>
    <w:rsid w:val="00FF1D08"/>
    <w:rsid w:val="00FF27D6"/>
    <w:rsid w:val="00FF49B7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60B"/>
    <w:rPr>
      <w:sz w:val="24"/>
      <w:szCs w:val="24"/>
    </w:rPr>
  </w:style>
  <w:style w:type="paragraph" w:styleId="1">
    <w:name w:val="heading 1"/>
    <w:basedOn w:val="a"/>
    <w:next w:val="a"/>
    <w:qFormat/>
    <w:rsid w:val="00F436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8810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127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F436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uiPriority w:val="99"/>
    <w:rsid w:val="00F436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360B"/>
  </w:style>
  <w:style w:type="paragraph" w:styleId="a7">
    <w:name w:val="Body Text"/>
    <w:basedOn w:val="a"/>
    <w:link w:val="a8"/>
    <w:rsid w:val="009A439E"/>
    <w:pPr>
      <w:spacing w:after="120"/>
    </w:pPr>
  </w:style>
  <w:style w:type="character" w:customStyle="1" w:styleId="a8">
    <w:name w:val="Основной текст Знак"/>
    <w:link w:val="a7"/>
    <w:rsid w:val="009A439E"/>
    <w:rPr>
      <w:sz w:val="24"/>
      <w:szCs w:val="24"/>
    </w:rPr>
  </w:style>
  <w:style w:type="character" w:styleId="a9">
    <w:name w:val="Hyperlink"/>
    <w:uiPriority w:val="99"/>
    <w:unhideWhenUsed/>
    <w:rsid w:val="004E69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6957"/>
  </w:style>
  <w:style w:type="character" w:customStyle="1" w:styleId="ft2341">
    <w:name w:val="ft2341"/>
    <w:basedOn w:val="a0"/>
    <w:rsid w:val="008B5691"/>
  </w:style>
  <w:style w:type="character" w:customStyle="1" w:styleId="highlight">
    <w:name w:val="highlight"/>
    <w:basedOn w:val="a0"/>
    <w:rsid w:val="008B5691"/>
  </w:style>
  <w:style w:type="character" w:customStyle="1" w:styleId="ft2346">
    <w:name w:val="ft2346"/>
    <w:basedOn w:val="a0"/>
    <w:rsid w:val="008B5691"/>
  </w:style>
  <w:style w:type="character" w:customStyle="1" w:styleId="ft2365">
    <w:name w:val="ft2365"/>
    <w:basedOn w:val="a0"/>
    <w:rsid w:val="008B5691"/>
  </w:style>
  <w:style w:type="paragraph" w:styleId="aa">
    <w:name w:val="Normal (Web)"/>
    <w:basedOn w:val="a"/>
    <w:unhideWhenUsed/>
    <w:rsid w:val="009A50F5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E94A3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94A33"/>
    <w:rPr>
      <w:rFonts w:ascii="Tahoma" w:hAnsi="Tahoma" w:cs="Tahoma"/>
      <w:sz w:val="16"/>
      <w:szCs w:val="16"/>
    </w:rPr>
  </w:style>
  <w:style w:type="character" w:styleId="ad">
    <w:name w:val="annotation reference"/>
    <w:rsid w:val="003D7157"/>
    <w:rPr>
      <w:sz w:val="16"/>
      <w:szCs w:val="16"/>
    </w:rPr>
  </w:style>
  <w:style w:type="paragraph" w:styleId="ae">
    <w:name w:val="annotation text"/>
    <w:basedOn w:val="a"/>
    <w:link w:val="af"/>
    <w:rsid w:val="003D715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D7157"/>
  </w:style>
  <w:style w:type="paragraph" w:styleId="af0">
    <w:name w:val="annotation subject"/>
    <w:basedOn w:val="ae"/>
    <w:next w:val="ae"/>
    <w:link w:val="af1"/>
    <w:rsid w:val="003D7157"/>
    <w:rPr>
      <w:b/>
      <w:bCs/>
    </w:rPr>
  </w:style>
  <w:style w:type="character" w:customStyle="1" w:styleId="af1">
    <w:name w:val="Тема примечания Знак"/>
    <w:link w:val="af0"/>
    <w:rsid w:val="003D7157"/>
    <w:rPr>
      <w:b/>
      <w:bCs/>
    </w:rPr>
  </w:style>
  <w:style w:type="character" w:customStyle="1" w:styleId="a5">
    <w:name w:val="Нижний колонтитул Знак"/>
    <w:link w:val="a4"/>
    <w:uiPriority w:val="99"/>
    <w:rsid w:val="0083392E"/>
    <w:rPr>
      <w:sz w:val="24"/>
      <w:szCs w:val="24"/>
    </w:rPr>
  </w:style>
  <w:style w:type="paragraph" w:customStyle="1" w:styleId="21">
    <w:name w:val="Основной текст 21"/>
    <w:basedOn w:val="a"/>
    <w:rsid w:val="007800C5"/>
    <w:pPr>
      <w:spacing w:after="120" w:line="480" w:lineRule="auto"/>
    </w:pPr>
    <w:rPr>
      <w:lang w:eastAsia="ar-SA"/>
    </w:rPr>
  </w:style>
  <w:style w:type="paragraph" w:styleId="af2">
    <w:name w:val="Subtitle"/>
    <w:basedOn w:val="a"/>
    <w:next w:val="a7"/>
    <w:link w:val="af3"/>
    <w:qFormat/>
    <w:rsid w:val="00A40A73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4">
    <w:name w:val="Символ сноски"/>
    <w:rsid w:val="008810EF"/>
    <w:rPr>
      <w:sz w:val="20"/>
      <w:vertAlign w:val="superscript"/>
    </w:rPr>
  </w:style>
  <w:style w:type="paragraph" w:styleId="af5">
    <w:name w:val="footnote text"/>
    <w:basedOn w:val="a"/>
    <w:semiHidden/>
    <w:rsid w:val="008810EF"/>
    <w:pPr>
      <w:widowControl w:val="0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E045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rsid w:val="00E04547"/>
    <w:rPr>
      <w:rFonts w:ascii="Courier New" w:hAnsi="Courier New"/>
      <w:sz w:val="20"/>
      <w:szCs w:val="20"/>
    </w:rPr>
  </w:style>
  <w:style w:type="paragraph" w:styleId="af7">
    <w:name w:val="Body Text Indent"/>
    <w:basedOn w:val="a"/>
    <w:rsid w:val="00E04547"/>
    <w:pPr>
      <w:ind w:firstLine="720"/>
      <w:jc w:val="both"/>
    </w:pPr>
    <w:rPr>
      <w:sz w:val="28"/>
      <w:szCs w:val="20"/>
    </w:rPr>
  </w:style>
  <w:style w:type="character" w:customStyle="1" w:styleId="c43c34">
    <w:name w:val="c43 c34"/>
    <w:basedOn w:val="a0"/>
    <w:rsid w:val="00E04547"/>
  </w:style>
  <w:style w:type="character" w:customStyle="1" w:styleId="em">
    <w:name w:val="em"/>
    <w:basedOn w:val="a0"/>
    <w:rsid w:val="00E04547"/>
  </w:style>
  <w:style w:type="character" w:customStyle="1" w:styleId="c7">
    <w:name w:val="c7"/>
    <w:basedOn w:val="a0"/>
    <w:rsid w:val="00E04547"/>
  </w:style>
  <w:style w:type="paragraph" w:customStyle="1" w:styleId="c57c101">
    <w:name w:val="c57 c101"/>
    <w:basedOn w:val="a"/>
    <w:rsid w:val="00E04547"/>
    <w:pPr>
      <w:spacing w:before="100" w:beforeAutospacing="1" w:after="100" w:afterAutospacing="1"/>
    </w:pPr>
  </w:style>
  <w:style w:type="paragraph" w:customStyle="1" w:styleId="c57">
    <w:name w:val="c57"/>
    <w:basedOn w:val="a"/>
    <w:rsid w:val="00E04547"/>
    <w:pPr>
      <w:spacing w:before="100" w:beforeAutospacing="1" w:after="100" w:afterAutospacing="1"/>
    </w:pPr>
  </w:style>
  <w:style w:type="paragraph" w:customStyle="1" w:styleId="c40">
    <w:name w:val="c40"/>
    <w:basedOn w:val="a"/>
    <w:rsid w:val="00E04547"/>
    <w:pPr>
      <w:spacing w:before="100" w:beforeAutospacing="1" w:after="100" w:afterAutospacing="1"/>
    </w:pPr>
  </w:style>
  <w:style w:type="paragraph" w:customStyle="1" w:styleId="c57c60">
    <w:name w:val="c57 c60"/>
    <w:basedOn w:val="a"/>
    <w:rsid w:val="00E04547"/>
    <w:pPr>
      <w:spacing w:before="100" w:beforeAutospacing="1" w:after="100" w:afterAutospacing="1"/>
    </w:pPr>
  </w:style>
  <w:style w:type="paragraph" w:customStyle="1" w:styleId="c6">
    <w:name w:val="c6"/>
    <w:basedOn w:val="a"/>
    <w:rsid w:val="00E04547"/>
    <w:pPr>
      <w:spacing w:before="100" w:beforeAutospacing="1" w:after="100" w:afterAutospacing="1"/>
    </w:pPr>
  </w:style>
  <w:style w:type="paragraph" w:styleId="af8">
    <w:name w:val="header"/>
    <w:basedOn w:val="a"/>
    <w:link w:val="af9"/>
    <w:rsid w:val="00956C1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956C1B"/>
    <w:rPr>
      <w:sz w:val="24"/>
      <w:szCs w:val="24"/>
    </w:rPr>
  </w:style>
  <w:style w:type="character" w:styleId="afa">
    <w:name w:val="FollowedHyperlink"/>
    <w:rsid w:val="008277F6"/>
    <w:rPr>
      <w:color w:val="800080"/>
      <w:u w:val="single"/>
    </w:rPr>
  </w:style>
  <w:style w:type="paragraph" w:styleId="afb">
    <w:name w:val="No Spacing"/>
    <w:link w:val="afc"/>
    <w:uiPriority w:val="1"/>
    <w:qFormat/>
    <w:rsid w:val="005F0F31"/>
    <w:rPr>
      <w:rFonts w:ascii="Calibri" w:eastAsia="Calibri" w:hAnsi="Calibri"/>
      <w:sz w:val="22"/>
      <w:szCs w:val="22"/>
      <w:lang w:eastAsia="en-US"/>
    </w:rPr>
  </w:style>
  <w:style w:type="character" w:styleId="afd">
    <w:name w:val="Emphasis"/>
    <w:qFormat/>
    <w:rsid w:val="00267D18"/>
    <w:rPr>
      <w:i/>
      <w:iCs/>
    </w:rPr>
  </w:style>
  <w:style w:type="character" w:customStyle="1" w:styleId="afc">
    <w:name w:val="Без интервала Знак"/>
    <w:link w:val="afb"/>
    <w:uiPriority w:val="1"/>
    <w:rsid w:val="00A42BB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3">
    <w:name w:val="Подзаголовок Знак"/>
    <w:link w:val="af2"/>
    <w:rsid w:val="00585011"/>
    <w:rPr>
      <w:b/>
      <w:sz w:val="24"/>
      <w:lang w:eastAsia="ar-SA"/>
    </w:rPr>
  </w:style>
  <w:style w:type="paragraph" w:styleId="afe">
    <w:name w:val="List Paragraph"/>
    <w:basedOn w:val="a"/>
    <w:uiPriority w:val="34"/>
    <w:qFormat/>
    <w:rsid w:val="0055139A"/>
    <w:pPr>
      <w:ind w:left="720"/>
    </w:pPr>
  </w:style>
  <w:style w:type="character" w:customStyle="1" w:styleId="30">
    <w:name w:val="Заголовок 3 Знак"/>
    <w:link w:val="3"/>
    <w:semiHidden/>
    <w:rsid w:val="00D127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f">
    <w:name w:val="Нормальный (таблица) Знак"/>
    <w:link w:val="aff0"/>
    <w:locked/>
    <w:rsid w:val="00DE3B9E"/>
    <w:rPr>
      <w:rFonts w:ascii="Arial" w:hAnsi="Arial" w:cs="Arial"/>
      <w:sz w:val="24"/>
      <w:szCs w:val="24"/>
    </w:rPr>
  </w:style>
  <w:style w:type="paragraph" w:customStyle="1" w:styleId="aff0">
    <w:name w:val="Нормальный (таблица)"/>
    <w:basedOn w:val="a"/>
    <w:next w:val="a"/>
    <w:link w:val="aff"/>
    <w:rsid w:val="00DE3B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t.1septembe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author/9cc85534-3739-11e4-b05e-00237dd2fde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xponent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6151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lmath.ru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mat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BAE05-CEAE-481D-9A92-D2F0B253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Microsoft</Company>
  <LinksUpToDate>false</LinksUpToDate>
  <CharactersWithSpaces>12250</CharactersWithSpaces>
  <SharedDoc>false</SharedDoc>
  <HLinks>
    <vt:vector size="24" baseType="variant">
      <vt:variant>
        <vt:i4>6553657</vt:i4>
      </vt:variant>
      <vt:variant>
        <vt:i4>9</vt:i4>
      </vt:variant>
      <vt:variant>
        <vt:i4>0</vt:i4>
      </vt:variant>
      <vt:variant>
        <vt:i4>5</vt:i4>
      </vt:variant>
      <vt:variant>
        <vt:lpwstr>http://www.mathnet.spb.ru/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http://www.firo.ru/</vt:lpwstr>
      </vt:variant>
      <vt:variant>
        <vt:lpwstr/>
      </vt:variant>
      <vt:variant>
        <vt:i4>2490492</vt:i4>
      </vt:variant>
      <vt:variant>
        <vt:i4>3</vt:i4>
      </vt:variant>
      <vt:variant>
        <vt:i4>0</vt:i4>
      </vt:variant>
      <vt:variant>
        <vt:i4>5</vt:i4>
      </vt:variant>
      <vt:variant>
        <vt:lpwstr>http://www.profobrazovanie.org/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Admin</dc:creator>
  <cp:lastModifiedBy>Пользователь</cp:lastModifiedBy>
  <cp:revision>49</cp:revision>
  <cp:lastPrinted>2019-10-11T06:20:00Z</cp:lastPrinted>
  <dcterms:created xsi:type="dcterms:W3CDTF">2016-03-04T18:34:00Z</dcterms:created>
  <dcterms:modified xsi:type="dcterms:W3CDTF">2019-10-11T06:21:00Z</dcterms:modified>
</cp:coreProperties>
</file>