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0D" w:rsidRPr="00794901" w:rsidRDefault="00577B0D" w:rsidP="00577B0D">
      <w:pPr>
        <w:pStyle w:val="af4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</w:t>
      </w:r>
      <w:r w:rsidR="00B17789">
        <w:rPr>
          <w:rFonts w:ascii="Times New Roman" w:eastAsia="Calibri" w:hAnsi="Times New Roman"/>
          <w:b/>
          <w:sz w:val="24"/>
          <w:szCs w:val="24"/>
          <w:lang w:eastAsia="en-US"/>
        </w:rPr>
        <w:t>38</w:t>
      </w:r>
      <w:bookmarkStart w:id="0" w:name="_GoBack"/>
      <w:bookmarkEnd w:id="0"/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577B0D" w:rsidRPr="00794901" w:rsidRDefault="00577B0D" w:rsidP="00577B0D">
      <w:pPr>
        <w:pStyle w:val="af4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577B0D" w:rsidRPr="00794901" w:rsidRDefault="00577B0D" w:rsidP="00577B0D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577B0D" w:rsidRDefault="00577B0D" w:rsidP="00577B0D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577B0D" w:rsidRPr="00794901" w:rsidRDefault="00577B0D" w:rsidP="00577B0D">
      <w:pPr>
        <w:pStyle w:val="af4"/>
        <w:jc w:val="right"/>
        <w:rPr>
          <w:rFonts w:ascii="Times New Roman" w:hAnsi="Times New Roman"/>
          <w:b/>
          <w:sz w:val="24"/>
          <w:szCs w:val="24"/>
        </w:rPr>
      </w:pPr>
    </w:p>
    <w:p w:rsidR="005A2A24" w:rsidRPr="00EA2EA4" w:rsidRDefault="005A2A24" w:rsidP="00DB2134">
      <w:pPr>
        <w:jc w:val="center"/>
        <w:rPr>
          <w:b/>
        </w:rPr>
      </w:pPr>
      <w:r w:rsidRPr="00EA2EA4">
        <w:rPr>
          <w:b/>
        </w:rPr>
        <w:t xml:space="preserve">Государственное бюджетное </w:t>
      </w:r>
      <w:r w:rsidR="0048164B">
        <w:rPr>
          <w:b/>
        </w:rPr>
        <w:t xml:space="preserve">профессиональное </w:t>
      </w:r>
      <w:r w:rsidRPr="00EA2EA4">
        <w:rPr>
          <w:b/>
        </w:rPr>
        <w:t xml:space="preserve">образовательное </w:t>
      </w:r>
    </w:p>
    <w:p w:rsidR="005A2A24" w:rsidRPr="00EA2EA4" w:rsidRDefault="005A2A24" w:rsidP="00DB2134">
      <w:pPr>
        <w:jc w:val="center"/>
      </w:pPr>
      <w:r w:rsidRPr="00EA2EA4">
        <w:rPr>
          <w:b/>
        </w:rPr>
        <w:t>«</w:t>
      </w:r>
      <w:r w:rsidR="0048164B">
        <w:rPr>
          <w:b/>
        </w:rPr>
        <w:t>Областной многопрофильный</w:t>
      </w:r>
      <w:r w:rsidRPr="00EA2EA4">
        <w:rPr>
          <w:b/>
        </w:rPr>
        <w:t xml:space="preserve"> техникум»</w:t>
      </w: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  <w:r w:rsidRPr="00EA2EA4">
        <w:rPr>
          <w:b/>
        </w:rPr>
        <w:t>Рабочая программа</w:t>
      </w:r>
    </w:p>
    <w:p w:rsidR="005A2A24" w:rsidRPr="00EA2EA4" w:rsidRDefault="005A2A24" w:rsidP="00234840">
      <w:pPr>
        <w:jc w:val="both"/>
        <w:rPr>
          <w:b/>
        </w:rPr>
      </w:pPr>
      <w:r>
        <w:rPr>
          <w:b/>
        </w:rPr>
        <w:t>профессионального модуля</w:t>
      </w:r>
      <w:r w:rsidRPr="00EA2EA4">
        <w:rPr>
          <w:b/>
          <w:u w:val="single"/>
        </w:rPr>
        <w:t>_</w:t>
      </w:r>
      <w:r>
        <w:rPr>
          <w:b/>
          <w:u w:val="single"/>
        </w:rPr>
        <w:t>ПМ.01 Обеспечение реализации прав граждан в сфере пенсионного обеспечения и социальной защиты</w:t>
      </w:r>
      <w:r w:rsidR="00145232">
        <w:rPr>
          <w:b/>
          <w:u w:val="single"/>
        </w:rPr>
        <w:t xml:space="preserve"> </w:t>
      </w:r>
      <w:r w:rsidRPr="00EA2EA4">
        <w:rPr>
          <w:b/>
        </w:rPr>
        <w:t xml:space="preserve">по профессии  </w:t>
      </w:r>
      <w:r w:rsidRPr="00EA2EA4">
        <w:rPr>
          <w:b/>
          <w:u w:val="single"/>
        </w:rPr>
        <w:t>40.02.01 Право и организация социального обеспечения</w:t>
      </w: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rPr>
          <w:b/>
        </w:rPr>
      </w:pPr>
    </w:p>
    <w:p w:rsidR="005A2A24" w:rsidRPr="00EA2EA4" w:rsidRDefault="005A2A24" w:rsidP="00DB2134">
      <w:pPr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</w:p>
    <w:p w:rsidR="005A2A24" w:rsidRDefault="005A2A24" w:rsidP="00DB2134">
      <w:pPr>
        <w:jc w:val="center"/>
        <w:rPr>
          <w:b/>
        </w:rPr>
      </w:pPr>
    </w:p>
    <w:p w:rsidR="005A2A2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jc w:val="center"/>
        <w:rPr>
          <w:b/>
        </w:rPr>
      </w:pPr>
      <w:r w:rsidRPr="00EA2EA4">
        <w:rPr>
          <w:b/>
        </w:rPr>
        <w:t>Ардатов</w:t>
      </w:r>
    </w:p>
    <w:p w:rsidR="005A2A24" w:rsidRDefault="005A2A24" w:rsidP="00DB2134">
      <w:pPr>
        <w:jc w:val="center"/>
        <w:rPr>
          <w:b/>
        </w:rPr>
      </w:pPr>
      <w:r w:rsidRPr="00EA2EA4">
        <w:rPr>
          <w:b/>
        </w:rPr>
        <w:t>201</w:t>
      </w:r>
      <w:r w:rsidR="003A4B6B">
        <w:rPr>
          <w:b/>
        </w:rPr>
        <w:t>9</w:t>
      </w:r>
      <w:r w:rsidRPr="00EA2EA4">
        <w:rPr>
          <w:b/>
        </w:rPr>
        <w:t>г.</w:t>
      </w:r>
    </w:p>
    <w:p w:rsidR="005A2A24" w:rsidRPr="00EA2EA4" w:rsidRDefault="005A2A24" w:rsidP="00DB2134">
      <w:pPr>
        <w:jc w:val="center"/>
        <w:rPr>
          <w:b/>
        </w:rPr>
      </w:pPr>
    </w:p>
    <w:p w:rsidR="005A2A24" w:rsidRPr="00EA2EA4" w:rsidRDefault="005A2A24" w:rsidP="00DB2134">
      <w:pPr>
        <w:rPr>
          <w:b/>
        </w:rPr>
      </w:pPr>
    </w:p>
    <w:tbl>
      <w:tblPr>
        <w:tblW w:w="96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5A2A24" w:rsidRPr="001C32D1" w:rsidTr="00267263">
        <w:tc>
          <w:tcPr>
            <w:tcW w:w="9606" w:type="dxa"/>
          </w:tcPr>
          <w:p w:rsidR="005A2A24" w:rsidRPr="001C32D1" w:rsidRDefault="005A2A24" w:rsidP="006F2554">
            <w:pPr>
              <w:tabs>
                <w:tab w:val="left" w:pos="6450"/>
              </w:tabs>
              <w:spacing w:line="360" w:lineRule="auto"/>
              <w:jc w:val="both"/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67263" w:rsidRPr="00A90F30" w:rsidTr="00267263">
              <w:tc>
                <w:tcPr>
                  <w:tcW w:w="4785" w:type="dxa"/>
                </w:tcPr>
                <w:p w:rsidR="00577B0D" w:rsidRPr="002323AF" w:rsidRDefault="00577B0D" w:rsidP="00577B0D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Рассмотрено на заседании методической комиссии</w:t>
                  </w:r>
                </w:p>
                <w:p w:rsidR="00577B0D" w:rsidRPr="002323AF" w:rsidRDefault="00577B0D" w:rsidP="00577B0D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преподавателей спец дисциплин и мастеров </w:t>
                  </w:r>
                  <w:proofErr w:type="gramStart"/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/о</w:t>
                  </w:r>
                </w:p>
                <w:p w:rsidR="00577B0D" w:rsidRPr="002323AF" w:rsidRDefault="00577B0D" w:rsidP="00577B0D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 №________</w:t>
                  </w:r>
                </w:p>
                <w:p w:rsidR="003A4B6B" w:rsidRDefault="00577B0D" w:rsidP="00577B0D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_____________ </w:t>
                  </w:r>
                  <w:proofErr w:type="spellStart"/>
                  <w:r w:rsidR="008460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Кошечкина</w:t>
                  </w:r>
                  <w:proofErr w:type="spellEnd"/>
                  <w:r w:rsidR="008460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Е.Г.</w:t>
                  </w:r>
                </w:p>
                <w:p w:rsidR="00577B0D" w:rsidRPr="002323AF" w:rsidRDefault="00577B0D" w:rsidP="00577B0D">
                  <w:pPr>
                    <w:pStyle w:val="af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3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«__» _______________20__г</w:t>
                  </w:r>
                </w:p>
                <w:p w:rsidR="00267263" w:rsidRPr="00267263" w:rsidRDefault="00267263" w:rsidP="00DB5DA5">
                  <w:pPr>
                    <w:rPr>
                      <w:b/>
                    </w:rPr>
                  </w:pPr>
                </w:p>
              </w:tc>
              <w:tc>
                <w:tcPr>
                  <w:tcW w:w="4786" w:type="dxa"/>
                </w:tcPr>
                <w:p w:rsidR="00267263" w:rsidRPr="00267263" w:rsidRDefault="00267263" w:rsidP="0026726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67263" w:rsidRPr="00725282" w:rsidRDefault="00267263" w:rsidP="00267263">
            <w:pPr>
              <w:rPr>
                <w:rFonts w:eastAsia="Calibri"/>
                <w:b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67263" w:rsidRPr="00A90F30" w:rsidTr="00267263">
              <w:tc>
                <w:tcPr>
                  <w:tcW w:w="4785" w:type="dxa"/>
                </w:tcPr>
                <w:p w:rsidR="00267263" w:rsidRPr="00267263" w:rsidRDefault="00267263" w:rsidP="00DB5DA5">
                  <w:pPr>
                    <w:rPr>
                      <w:b/>
                    </w:rPr>
                  </w:pPr>
                </w:p>
              </w:tc>
              <w:tc>
                <w:tcPr>
                  <w:tcW w:w="4786" w:type="dxa"/>
                </w:tcPr>
                <w:p w:rsidR="00267263" w:rsidRPr="00267263" w:rsidRDefault="00267263" w:rsidP="00267263">
                  <w:pPr>
                    <w:tabs>
                      <w:tab w:val="right" w:pos="4570"/>
                    </w:tabs>
                    <w:jc w:val="both"/>
                    <w:rPr>
                      <w:b/>
                    </w:rPr>
                  </w:pPr>
                </w:p>
              </w:tc>
            </w:tr>
          </w:tbl>
          <w:p w:rsidR="00267263" w:rsidRPr="00700E57" w:rsidRDefault="00267263" w:rsidP="00267263">
            <w:pPr>
              <w:jc w:val="right"/>
              <w:rPr>
                <w:b/>
              </w:rPr>
            </w:pPr>
          </w:p>
          <w:p w:rsidR="00267263" w:rsidRPr="00700E57" w:rsidRDefault="00267263" w:rsidP="00267263">
            <w:pPr>
              <w:jc w:val="right"/>
              <w:rPr>
                <w:b/>
              </w:rPr>
            </w:pPr>
          </w:p>
          <w:p w:rsidR="00267263" w:rsidRPr="00700E57" w:rsidRDefault="00267263" w:rsidP="00267263">
            <w:pPr>
              <w:jc w:val="right"/>
              <w:rPr>
                <w:b/>
              </w:rPr>
            </w:pPr>
          </w:p>
          <w:p w:rsidR="00267263" w:rsidRPr="00700E57" w:rsidRDefault="00267263" w:rsidP="00267263">
            <w:pPr>
              <w:jc w:val="right"/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  <w:proofErr w:type="spellStart"/>
            <w:r w:rsidRPr="00700E57">
              <w:rPr>
                <w:b/>
              </w:rPr>
              <w:t>Разработал</w:t>
            </w:r>
            <w:proofErr w:type="gramStart"/>
            <w:r w:rsidRPr="00700E57">
              <w:rPr>
                <w:b/>
              </w:rPr>
              <w:t>:</w:t>
            </w:r>
            <w:r w:rsidR="00BD2AE1">
              <w:rPr>
                <w:u w:val="single"/>
              </w:rPr>
              <w:t>п</w:t>
            </w:r>
            <w:proofErr w:type="gramEnd"/>
            <w:r w:rsidR="00BD2AE1">
              <w:rPr>
                <w:u w:val="single"/>
              </w:rPr>
              <w:t>реподаватель</w:t>
            </w:r>
            <w:proofErr w:type="spellEnd"/>
            <w:r w:rsidR="00BD2AE1">
              <w:rPr>
                <w:u w:val="single"/>
              </w:rPr>
              <w:t xml:space="preserve"> </w:t>
            </w:r>
            <w:proofErr w:type="spellStart"/>
            <w:r w:rsidR="00BD2AE1">
              <w:rPr>
                <w:u w:val="single"/>
              </w:rPr>
              <w:t>спец.дисциплин</w:t>
            </w:r>
            <w:proofErr w:type="spellEnd"/>
            <w:r w:rsidRPr="00700E57">
              <w:rPr>
                <w:u w:val="single"/>
              </w:rPr>
              <w:t xml:space="preserve"> </w:t>
            </w:r>
            <w:proofErr w:type="spellStart"/>
            <w:r w:rsidR="00145232">
              <w:rPr>
                <w:u w:val="single"/>
              </w:rPr>
              <w:t>Косоногов</w:t>
            </w:r>
            <w:proofErr w:type="spellEnd"/>
            <w:r w:rsidR="00145232">
              <w:rPr>
                <w:u w:val="single"/>
              </w:rPr>
              <w:t xml:space="preserve"> А.И.</w:t>
            </w:r>
          </w:p>
          <w:p w:rsidR="00267263" w:rsidRPr="00700E57" w:rsidRDefault="00267263" w:rsidP="00267263">
            <w:pPr>
              <w:jc w:val="center"/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AA3AD5" w:rsidRDefault="00267263" w:rsidP="0026726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Программа р</w:t>
            </w:r>
            <w:r w:rsidRPr="00700E57">
              <w:rPr>
                <w:b/>
              </w:rPr>
              <w:t xml:space="preserve">азработана на основе Федерального  государственного образовательного стандарта       по специальности </w:t>
            </w:r>
            <w:r w:rsidRPr="00AA3AD5">
              <w:rPr>
                <w:b/>
              </w:rPr>
              <w:t>среднего профессионального образования40.02.01 Право и организация со</w:t>
            </w:r>
            <w:r>
              <w:rPr>
                <w:b/>
              </w:rPr>
              <w:t>циального обеспечения</w:t>
            </w:r>
          </w:p>
          <w:p w:rsidR="00267263" w:rsidRPr="00AA3AD5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267263" w:rsidRPr="00700E57" w:rsidRDefault="00267263" w:rsidP="00267263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Pr="001C32D1" w:rsidRDefault="005A2A24" w:rsidP="003911B4">
            <w:pPr>
              <w:rPr>
                <w:b/>
              </w:rPr>
            </w:pPr>
          </w:p>
          <w:p w:rsidR="005A2A24" w:rsidRDefault="005A2A24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577B0D" w:rsidRDefault="00577B0D" w:rsidP="003911B4">
            <w:pPr>
              <w:rPr>
                <w:b/>
              </w:rPr>
            </w:pPr>
          </w:p>
          <w:p w:rsidR="00577B0D" w:rsidRDefault="00577B0D" w:rsidP="003911B4">
            <w:pPr>
              <w:rPr>
                <w:b/>
              </w:rPr>
            </w:pPr>
          </w:p>
          <w:p w:rsidR="00C11B09" w:rsidRDefault="00C11B09" w:rsidP="003911B4">
            <w:pPr>
              <w:rPr>
                <w:b/>
              </w:rPr>
            </w:pPr>
          </w:p>
          <w:p w:rsidR="00C11B09" w:rsidRPr="001C32D1" w:rsidRDefault="00C11B09" w:rsidP="003911B4">
            <w:pPr>
              <w:rPr>
                <w:b/>
              </w:rPr>
            </w:pPr>
          </w:p>
          <w:p w:rsidR="005A2A24" w:rsidRPr="001C32D1" w:rsidRDefault="005A2A24" w:rsidP="00F74EF0">
            <w:pPr>
              <w:widowControl w:val="0"/>
              <w:tabs>
                <w:tab w:val="center" w:pos="4677"/>
                <w:tab w:val="right" w:pos="9355"/>
              </w:tabs>
              <w:spacing w:after="120"/>
              <w:rPr>
                <w:snapToGrid w:val="0"/>
              </w:rPr>
            </w:pPr>
          </w:p>
        </w:tc>
      </w:tr>
    </w:tbl>
    <w:p w:rsidR="005A2A24" w:rsidRPr="00EA2EA4" w:rsidRDefault="0048164B" w:rsidP="006F255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>
        <w:rPr>
          <w:b/>
        </w:rPr>
        <w:lastRenderedPageBreak/>
        <w:t>С</w:t>
      </w:r>
      <w:r w:rsidR="005A2A24" w:rsidRPr="00EA2EA4">
        <w:rPr>
          <w:b/>
        </w:rPr>
        <w:t>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36"/>
        <w:gridCol w:w="803"/>
      </w:tblGrid>
      <w:tr w:rsidR="005A2A24" w:rsidRPr="00EA2EA4" w:rsidTr="00096406">
        <w:tc>
          <w:tcPr>
            <w:tcW w:w="0" w:type="auto"/>
            <w:gridSpan w:val="2"/>
          </w:tcPr>
          <w:p w:rsidR="005A2A24" w:rsidRPr="00EA2EA4" w:rsidRDefault="005A2A24" w:rsidP="00096406">
            <w:pPr>
              <w:widowControl w:val="0"/>
              <w:spacing w:before="120" w:after="120"/>
              <w:jc w:val="right"/>
            </w:pPr>
            <w:r w:rsidRPr="00EA2EA4">
              <w:t>.</w:t>
            </w:r>
          </w:p>
        </w:tc>
      </w:tr>
      <w:tr w:rsidR="005A2A24" w:rsidRPr="00EA2EA4" w:rsidTr="00096406">
        <w:tc>
          <w:tcPr>
            <w:tcW w:w="9464" w:type="dxa"/>
          </w:tcPr>
          <w:p w:rsidR="005A2A24" w:rsidRPr="00EA2EA4" w:rsidRDefault="005A2A24" w:rsidP="00096406">
            <w:pPr>
              <w:widowControl w:val="0"/>
              <w:tabs>
                <w:tab w:val="left" w:pos="225"/>
              </w:tabs>
              <w:spacing w:before="120" w:after="120"/>
            </w:pPr>
            <w:r w:rsidRPr="00EA2EA4">
              <w:t xml:space="preserve">ПАСПОРТ  ПРОГРАММЫ </w:t>
            </w:r>
            <w:r>
              <w:t>ПРОФЕССИОНАЛЬНОГО МОДУЛЯ</w:t>
            </w:r>
          </w:p>
        </w:tc>
        <w:tc>
          <w:tcPr>
            <w:tcW w:w="815" w:type="dxa"/>
          </w:tcPr>
          <w:p w:rsidR="005A2A24" w:rsidRPr="00EA2EA4" w:rsidRDefault="005A2A24" w:rsidP="00096406">
            <w:pPr>
              <w:widowControl w:val="0"/>
              <w:spacing w:before="120" w:after="120"/>
              <w:jc w:val="center"/>
              <w:rPr>
                <w:highlight w:val="red"/>
              </w:rPr>
            </w:pPr>
          </w:p>
        </w:tc>
      </w:tr>
      <w:tr w:rsidR="005A2A24" w:rsidRPr="00EA2EA4" w:rsidTr="00096406">
        <w:tc>
          <w:tcPr>
            <w:tcW w:w="9464" w:type="dxa"/>
          </w:tcPr>
          <w:p w:rsidR="005A2A24" w:rsidRPr="00642161" w:rsidRDefault="005A2A24" w:rsidP="000964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642161">
              <w:t>СТРУКТУРА И СОДЕРЖАНИЕ ПРОФЕССИОНАЛЬНОГО МОДУЛЯ</w:t>
            </w:r>
          </w:p>
        </w:tc>
        <w:tc>
          <w:tcPr>
            <w:tcW w:w="815" w:type="dxa"/>
          </w:tcPr>
          <w:p w:rsidR="005A2A24" w:rsidRPr="00EA2EA4" w:rsidRDefault="005A2A24" w:rsidP="00096406">
            <w:pPr>
              <w:widowControl w:val="0"/>
              <w:spacing w:before="120" w:after="120"/>
              <w:jc w:val="center"/>
              <w:rPr>
                <w:highlight w:val="red"/>
              </w:rPr>
            </w:pPr>
          </w:p>
        </w:tc>
      </w:tr>
      <w:tr w:rsidR="005A2A24" w:rsidRPr="00EA2EA4" w:rsidTr="00096406">
        <w:trPr>
          <w:trHeight w:val="177"/>
        </w:trPr>
        <w:tc>
          <w:tcPr>
            <w:tcW w:w="9464" w:type="dxa"/>
          </w:tcPr>
          <w:p w:rsidR="005A2A24" w:rsidRPr="00642161" w:rsidRDefault="005A2A24" w:rsidP="0009640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</w:pPr>
            <w:r w:rsidRPr="00642161">
              <w:t>УСЛОВИЯ РЕАЛИЗАЦИИ ПРОФЕССИОНАЛЬНОГО МОДУЛЯ</w:t>
            </w:r>
          </w:p>
        </w:tc>
        <w:tc>
          <w:tcPr>
            <w:tcW w:w="815" w:type="dxa"/>
          </w:tcPr>
          <w:p w:rsidR="005A2A24" w:rsidRPr="00EA2EA4" w:rsidRDefault="005A2A24" w:rsidP="00096406">
            <w:pPr>
              <w:widowControl w:val="0"/>
              <w:spacing w:before="120" w:after="120"/>
              <w:jc w:val="center"/>
              <w:rPr>
                <w:highlight w:val="red"/>
              </w:rPr>
            </w:pPr>
          </w:p>
        </w:tc>
      </w:tr>
      <w:tr w:rsidR="005A2A24" w:rsidRPr="00EA2EA4" w:rsidTr="00096406">
        <w:tc>
          <w:tcPr>
            <w:tcW w:w="9464" w:type="dxa"/>
          </w:tcPr>
          <w:p w:rsidR="005A2A24" w:rsidRPr="00642161" w:rsidRDefault="005A2A24" w:rsidP="000964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642161">
              <w:t>КОНТРОЛЬ И ОЦЕНКА РЕЗУЛЬТАТОВ ОСВОЕНИЯ ПРОФЕССИОНАЛЬНОГО МОДУЛЯ</w:t>
            </w:r>
          </w:p>
        </w:tc>
        <w:tc>
          <w:tcPr>
            <w:tcW w:w="815" w:type="dxa"/>
          </w:tcPr>
          <w:p w:rsidR="005A2A24" w:rsidRPr="00EA2EA4" w:rsidRDefault="005A2A24" w:rsidP="00096406">
            <w:pPr>
              <w:widowControl w:val="0"/>
              <w:spacing w:before="120" w:after="120"/>
              <w:jc w:val="center"/>
              <w:rPr>
                <w:highlight w:val="red"/>
              </w:rPr>
            </w:pPr>
          </w:p>
        </w:tc>
      </w:tr>
    </w:tbl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48164B" w:rsidRPr="00EA2EA4" w:rsidRDefault="0048164B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267263" w:rsidRDefault="00267263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r w:rsidRPr="00EA2EA4">
        <w:rPr>
          <w:b/>
        </w:rPr>
        <w:t xml:space="preserve">1. ПАСПОРТ  ПРОГРАММЫ </w:t>
      </w:r>
      <w:r>
        <w:rPr>
          <w:b/>
        </w:rPr>
        <w:t>ПРОФЕССИОНАЛЬНОГО МОДУЛЯ</w:t>
      </w:r>
    </w:p>
    <w:p w:rsidR="005A2A24" w:rsidRPr="00EA2EA4" w:rsidRDefault="005A2A24" w:rsidP="003911B4">
      <w:pPr>
        <w:widowControl w:val="0"/>
        <w:spacing w:before="120" w:after="120"/>
        <w:ind w:firstLine="567"/>
        <w:jc w:val="both"/>
        <w:rPr>
          <w:b/>
        </w:rPr>
      </w:pPr>
      <w:r w:rsidRPr="00EA2EA4">
        <w:rPr>
          <w:b/>
        </w:rPr>
        <w:t>1.1 Область применения  программы</w:t>
      </w:r>
    </w:p>
    <w:p w:rsidR="005A2A24" w:rsidRPr="00EA2EA4" w:rsidRDefault="005A2A24" w:rsidP="003911B4">
      <w:pPr>
        <w:widowControl w:val="0"/>
        <w:ind w:firstLine="567"/>
        <w:jc w:val="both"/>
        <w:rPr>
          <w:i/>
        </w:rPr>
      </w:pPr>
      <w:r w:rsidRPr="00EA2EA4">
        <w:t xml:space="preserve">Рабочая  программа </w:t>
      </w:r>
      <w:r>
        <w:t>профессионального модуля</w:t>
      </w:r>
      <w:r w:rsidRPr="00EA2EA4">
        <w:t xml:space="preserve"> является частью  основной профессиональной образовательной программы в соответствии с ФГОС по специальности 40.02.01 Право и организация социального обеспечения.</w:t>
      </w:r>
    </w:p>
    <w:p w:rsidR="005A2A24" w:rsidRPr="00EA2EA4" w:rsidRDefault="005A2A24" w:rsidP="003911B4">
      <w:pPr>
        <w:widowControl w:val="0"/>
        <w:spacing w:before="120" w:after="120"/>
        <w:ind w:firstLine="567"/>
        <w:jc w:val="both"/>
      </w:pPr>
      <w:r w:rsidRPr="00EA2EA4">
        <w:rPr>
          <w:b/>
        </w:rPr>
        <w:t xml:space="preserve">1.2. </w:t>
      </w:r>
      <w:r w:rsidRPr="00EA2EA4">
        <w:t xml:space="preserve">Место </w:t>
      </w:r>
      <w:r>
        <w:t>профессионального модуля</w:t>
      </w:r>
      <w:r w:rsidRPr="00EA2EA4">
        <w:t xml:space="preserve"> в структуре основной профессиональной образовательной программы: данная дисциплина относится к профессиональным модулям профессионального цикла. </w:t>
      </w:r>
    </w:p>
    <w:p w:rsidR="005A2A24" w:rsidRPr="00EA2EA4" w:rsidRDefault="005A2A24" w:rsidP="003911B4">
      <w:pPr>
        <w:widowControl w:val="0"/>
        <w:spacing w:before="120" w:after="120"/>
        <w:ind w:firstLine="567"/>
        <w:jc w:val="both"/>
        <w:rPr>
          <w:b/>
        </w:rPr>
      </w:pPr>
      <w:r w:rsidRPr="00EA2EA4">
        <w:rPr>
          <w:b/>
        </w:rPr>
        <w:t>1.3. Цели и задачи модуля – требования к результатам освоения модуля: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С целью овладения указанным видом профессиональной деятельности и 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соответствующими профессиональными компетенциями </w:t>
      </w:r>
      <w:proofErr w:type="gramStart"/>
      <w:r w:rsidRPr="00EA2EA4">
        <w:t>обучающийся</w:t>
      </w:r>
      <w:proofErr w:type="gramEnd"/>
      <w:r w:rsidRPr="00EA2EA4">
        <w:t xml:space="preserve"> в ходе освоения профессионального модуля должен: 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EA2EA4">
        <w:rPr>
          <w:b/>
        </w:rPr>
        <w:t>иметь практический опыт: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анализа действующего законодательства в области пенсионного обеспечения и социальной защиты;</w:t>
      </w:r>
      <w:r w:rsidRPr="00EA2EA4">
        <w:tab/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приема граждан по вопросам пенсионного обеспечения и социальной защиты;</w:t>
      </w:r>
      <w:r w:rsidRPr="00EA2EA4">
        <w:tab/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определения права, размера и сроков назначения страховых пенсий, пенсий по государственному пенсионному обеспечению, пособий, пособий, компенсаций, ежемесячных денежных выплат,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формирования пенсионных (выплатных) и личных дел получателей пенсий, пособий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пользования компьютерными программами для назначения пенсий, пособий и других 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определение права на перерасчет, перевод с одного вида пенсии на другой, индексацию страховых пенсий и 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определения права на предоставление услуг и мер социальной поддержки определенным категориям граждан;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общения с различными категориями граждан, нуждающимися в социальной помощи;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установления психологического  контакта с клиентами;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адаптации в трудовом коллективе;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использования приемов эффективного общения в профессиональной деятельности и </w:t>
      </w:r>
      <w:proofErr w:type="spellStart"/>
      <w:r w:rsidRPr="00EA2EA4">
        <w:t>саморегуляции</w:t>
      </w:r>
      <w:proofErr w:type="spellEnd"/>
      <w:r w:rsidRPr="00EA2EA4">
        <w:t xml:space="preserve"> поведения в процессе межличностного общения;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общения с лицами пожилого возраста и инвалидами;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публичного выступления и речевой аргументации  позиции.</w:t>
      </w:r>
    </w:p>
    <w:p w:rsidR="005A2A24" w:rsidRPr="00EA2EA4" w:rsidRDefault="005A2A24" w:rsidP="003911B4">
      <w:pPr>
        <w:widowControl w:val="0"/>
        <w:ind w:firstLine="567"/>
        <w:jc w:val="both"/>
      </w:pPr>
    </w:p>
    <w:p w:rsidR="005A2A24" w:rsidRPr="00EA2EA4" w:rsidRDefault="005A2A24" w:rsidP="003911B4">
      <w:pPr>
        <w:widowControl w:val="0"/>
        <w:ind w:firstLine="567"/>
        <w:jc w:val="both"/>
        <w:rPr>
          <w:b/>
        </w:rPr>
      </w:pPr>
      <w:r w:rsidRPr="00EA2EA4">
        <w:t xml:space="preserve">В результате освоения профессионального модуля обучающийся </w:t>
      </w:r>
      <w:r w:rsidRPr="00EA2EA4">
        <w:rPr>
          <w:b/>
        </w:rPr>
        <w:t>должен уметь: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анализировать 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 – правовых систем;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разъяснять порядок получения недостающих документов и сроки их предоставления;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lastRenderedPageBreak/>
        <w:t>- определять право, размер и сроки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формировать пенсионные  дела; дела получателей пособий, ежемесячных денежных выплат,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пользоваться компьютерными программами для назначения и выплаты пенсий, пособий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 – правовые системы;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составлять проекты решений об отказе в установлении  пенсий, пособий, компенсаций, 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 – правовые системы;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осуществлять оценку пенсионных прав застрахованных лиц, в том числе с учетом специального трудового стажа;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использовать периодические и специальные издания, справочную литературу в профессиональной деятельности;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оказывать консультационную помощь гражданам по вопросам  </w:t>
      </w:r>
      <w:proofErr w:type="gramStart"/>
      <w:r w:rsidRPr="00EA2EA4">
        <w:t>медико – социальной</w:t>
      </w:r>
      <w:proofErr w:type="gramEnd"/>
      <w:r w:rsidRPr="00EA2EA4">
        <w:t xml:space="preserve"> экспертизы;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объяснять сущность психических процессов и их изменений у инвалидов и лиц пожилого возраста;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правильно организовать психологический конта</w:t>
      </w:r>
      <w:proofErr w:type="gramStart"/>
      <w:r w:rsidRPr="00EA2EA4">
        <w:t>кт с кл</w:t>
      </w:r>
      <w:proofErr w:type="gramEnd"/>
      <w:r w:rsidRPr="00EA2EA4">
        <w:t>иентами (потребителями услуг);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давать психологическую характеристику личности, применять приемы  делового общения и правила культуры поведения;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следовать этическим правилам, нормам и принципам в своей профессиональной деятельности;</w:t>
      </w:r>
    </w:p>
    <w:p w:rsidR="005A2A24" w:rsidRPr="00EA2EA4" w:rsidRDefault="005A2A24" w:rsidP="003911B4">
      <w:pPr>
        <w:pStyle w:val="Default"/>
        <w:rPr>
          <w:shd w:val="clear" w:color="auto" w:fill="FFFFFF"/>
        </w:rPr>
      </w:pPr>
    </w:p>
    <w:p w:rsidR="005A2A24" w:rsidRPr="00EA2EA4" w:rsidRDefault="005A2A24" w:rsidP="003911B4">
      <w:pPr>
        <w:ind w:firstLine="567"/>
        <w:rPr>
          <w:b/>
          <w:bCs/>
          <w:color w:val="000000"/>
        </w:rPr>
      </w:pPr>
      <w:r w:rsidRPr="00EA2EA4">
        <w:rPr>
          <w:color w:val="000000"/>
          <w:shd w:val="clear" w:color="auto" w:fill="FFFFFF"/>
        </w:rPr>
        <w:t xml:space="preserve">В результате изучения профессионального модуля </w:t>
      </w:r>
      <w:r w:rsidRPr="00EA2EA4">
        <w:rPr>
          <w:b/>
          <w:color w:val="000000"/>
          <w:shd w:val="clear" w:color="auto" w:fill="FFFFFF"/>
        </w:rPr>
        <w:t>должен знать</w:t>
      </w:r>
      <w:r w:rsidRPr="00EA2EA4">
        <w:rPr>
          <w:color w:val="000000"/>
          <w:shd w:val="clear" w:color="auto" w:fill="FFFFFF"/>
        </w:rPr>
        <w:t>:</w:t>
      </w:r>
      <w:r w:rsidRPr="00EA2EA4">
        <w:rPr>
          <w:color w:val="000000"/>
        </w:rPr>
        <w:t> </w:t>
      </w:r>
      <w:r w:rsidRPr="00EA2EA4">
        <w:rPr>
          <w:color w:val="000000"/>
        </w:rPr>
        <w:br/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rPr>
          <w:b/>
          <w:bCs/>
          <w:color w:val="000000"/>
        </w:rPr>
        <w:t xml:space="preserve">- </w:t>
      </w:r>
      <w:r w:rsidRPr="00EA2EA4"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понятия и виды страховых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правовое регулирование в области </w:t>
      </w:r>
      <w:proofErr w:type="gramStart"/>
      <w:r w:rsidRPr="00EA2EA4">
        <w:t>медико-социальной</w:t>
      </w:r>
      <w:proofErr w:type="gramEnd"/>
      <w:r w:rsidRPr="00EA2EA4">
        <w:t xml:space="preserve"> экспертизы;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основные понятия и категории </w:t>
      </w:r>
      <w:proofErr w:type="gramStart"/>
      <w:r w:rsidRPr="00EA2EA4">
        <w:t>медико-социальной</w:t>
      </w:r>
      <w:proofErr w:type="gramEnd"/>
      <w:r w:rsidRPr="00EA2EA4">
        <w:t xml:space="preserve"> экспертизы;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основные функции учреждений государственной службы </w:t>
      </w:r>
      <w:proofErr w:type="gramStart"/>
      <w:r w:rsidRPr="00EA2EA4">
        <w:t>медико-социальной</w:t>
      </w:r>
      <w:proofErr w:type="gramEnd"/>
      <w:r w:rsidRPr="00EA2EA4">
        <w:t xml:space="preserve"> экспертизы;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- юридическое значение экспертных заключений </w:t>
      </w:r>
      <w:proofErr w:type="gramStart"/>
      <w:r w:rsidRPr="00EA2EA4">
        <w:t>медико-социальной</w:t>
      </w:r>
      <w:proofErr w:type="gramEnd"/>
      <w:r w:rsidRPr="00EA2EA4">
        <w:t xml:space="preserve"> экспертизы;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структуру трудовых пенсий;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понятие и виды социального обслуживания и помощи, нуждающимся гражданам;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государственные стандарты социального обслуживания;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 xml:space="preserve"> - порядок предоставления социальных услуг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lastRenderedPageBreak/>
        <w:t>- порядок формирования  пенсионных (выплатных) и личных дел получателей пенсий, пособий, ежемесячных денежных выплат,  материнского (семейного) капитала и других социальных выплат;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компьютерные программы  по назначению пенсий, пособий, рассмотрению устных и письменных обращений граждан;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основные понятия общей психологии, сущность психических процессов;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основы психологии личности;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особенности психологии инвалидов и лиц пожилого возраста;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современные представления о личности, ее структуре и возрастных изменениях;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A2EA4">
        <w:t>- основные правила профессиональной этики и приемы делового общения в коллективе.</w:t>
      </w:r>
    </w:p>
    <w:p w:rsidR="005A2A24" w:rsidRPr="00EA2EA4" w:rsidRDefault="005A2A24" w:rsidP="003911B4">
      <w:pPr>
        <w:jc w:val="both"/>
      </w:pPr>
      <w:r w:rsidRPr="00EA2EA4">
        <w:rPr>
          <w:color w:val="000000"/>
        </w:rPr>
        <w:br/>
      </w:r>
      <w:r w:rsidRPr="00EA2EA4">
        <w:rPr>
          <w:b/>
        </w:rPr>
        <w:t xml:space="preserve">1.4. Рекомендуемое количество часов на освоение  </w:t>
      </w:r>
      <w:r>
        <w:rPr>
          <w:b/>
        </w:rPr>
        <w:t>профессионального модуля</w:t>
      </w:r>
      <w:r w:rsidRPr="00EA2EA4">
        <w:rPr>
          <w:b/>
        </w:rPr>
        <w:t>:</w:t>
      </w:r>
    </w:p>
    <w:p w:rsidR="005A2A24" w:rsidRPr="00EA2EA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2EA4">
        <w:t xml:space="preserve">максимальной учебной нагрузки </w:t>
      </w:r>
      <w:proofErr w:type="gramStart"/>
      <w:r w:rsidRPr="00EA2EA4">
        <w:t>обучающегося</w:t>
      </w:r>
      <w:proofErr w:type="gramEnd"/>
      <w:r w:rsidR="00145232">
        <w:t xml:space="preserve"> </w:t>
      </w:r>
      <w:r w:rsidR="009973CE">
        <w:t>7</w:t>
      </w:r>
      <w:r w:rsidRPr="00EA2EA4">
        <w:t>08 часов, в том числе:</w:t>
      </w:r>
    </w:p>
    <w:p w:rsidR="005A2A2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2EA4">
        <w:t>обязательной аудиторной учебной н</w:t>
      </w:r>
      <w:r w:rsidR="009973CE">
        <w:t>агрузки  - 4</w:t>
      </w:r>
      <w:r w:rsidRPr="00EA2EA4">
        <w:t xml:space="preserve">72 часа, </w:t>
      </w:r>
    </w:p>
    <w:p w:rsidR="005A2A24" w:rsidRPr="00EA2EA4" w:rsidRDefault="009973CE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– 2</w:t>
      </w:r>
      <w:r w:rsidR="005A2A24">
        <w:t>36 часов,</w:t>
      </w:r>
    </w:p>
    <w:p w:rsidR="005A2A24" w:rsidRPr="00EA2EA4" w:rsidRDefault="009973CE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том числе  - 17</w:t>
      </w:r>
      <w:r w:rsidR="005A2A24" w:rsidRPr="00EA2EA4">
        <w:t>2 часов практических занятий</w:t>
      </w:r>
    </w:p>
    <w:p w:rsidR="005A2A2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2EA4">
        <w:t>в том числе – 20 часов на курсовую работу</w:t>
      </w:r>
      <w:r>
        <w:t xml:space="preserve">, </w:t>
      </w:r>
    </w:p>
    <w:p w:rsidR="005A2A24" w:rsidRDefault="005A2A24" w:rsidP="0039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практики – 108 часов, </w:t>
      </w:r>
    </w:p>
    <w:p w:rsidR="005A2A24" w:rsidRPr="009973CE" w:rsidRDefault="005A2A24" w:rsidP="00997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производственной практики – 72 часа.</w:t>
      </w:r>
    </w:p>
    <w:p w:rsidR="005A2A24" w:rsidRPr="00402698" w:rsidRDefault="005A2A24" w:rsidP="005548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0"/>
        <w:outlineLvl w:val="0"/>
        <w:rPr>
          <w:b/>
          <w:caps/>
        </w:rPr>
      </w:pPr>
      <w:r>
        <w:rPr>
          <w:b/>
          <w:caps/>
        </w:rPr>
        <w:t xml:space="preserve">2.  </w:t>
      </w:r>
      <w:r w:rsidRPr="00402698">
        <w:rPr>
          <w:b/>
          <w:caps/>
        </w:rPr>
        <w:t xml:space="preserve">результаты освоения ПРОФЕССИОНАЛЬНОГО МОДУЛЯ </w:t>
      </w:r>
    </w:p>
    <w:p w:rsidR="005A2A24" w:rsidRPr="00402698" w:rsidRDefault="005A2A24" w:rsidP="005548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</w:p>
    <w:p w:rsidR="005A2A24" w:rsidRDefault="005A2A24" w:rsidP="00554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3"/>
          <w:szCs w:val="23"/>
        </w:rPr>
      </w:pPr>
      <w:r>
        <w:rPr>
          <w:sz w:val="23"/>
          <w:szCs w:val="23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b/>
          <w:bCs/>
          <w:sz w:val="23"/>
          <w:szCs w:val="23"/>
        </w:rPr>
        <w:t xml:space="preserve">Обеспечение реализации прав граждан в сфере пенсионного обеспечения и социальной защиты </w:t>
      </w:r>
      <w:r>
        <w:rPr>
          <w:sz w:val="23"/>
          <w:szCs w:val="23"/>
        </w:rPr>
        <w:t>в том числе профессиональными (ПК) и общими (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>) компетенциями:</w:t>
      </w:r>
    </w:p>
    <w:p w:rsidR="005A2A24" w:rsidRPr="00402698" w:rsidRDefault="005A2A24" w:rsidP="005548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8176"/>
      </w:tblGrid>
      <w:tr w:rsidR="005A2A24" w:rsidRPr="00402698" w:rsidTr="00554893">
        <w:trPr>
          <w:trHeight w:val="651"/>
        </w:trPr>
        <w:tc>
          <w:tcPr>
            <w:tcW w:w="9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A24" w:rsidRPr="00402698" w:rsidRDefault="005A2A24" w:rsidP="00554893">
            <w:pPr>
              <w:widowControl w:val="0"/>
              <w:suppressAutoHyphens/>
              <w:jc w:val="center"/>
              <w:rPr>
                <w:b/>
              </w:rPr>
            </w:pPr>
            <w:r w:rsidRPr="00402698">
              <w:rPr>
                <w:b/>
              </w:rPr>
              <w:t>Код</w:t>
            </w:r>
          </w:p>
        </w:tc>
        <w:tc>
          <w:tcPr>
            <w:tcW w:w="40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24" w:rsidRPr="00402698" w:rsidRDefault="005A2A24" w:rsidP="00554893">
            <w:pPr>
              <w:widowControl w:val="0"/>
              <w:suppressAutoHyphens/>
              <w:jc w:val="center"/>
              <w:rPr>
                <w:b/>
              </w:rPr>
            </w:pPr>
            <w:r w:rsidRPr="00402698">
              <w:rPr>
                <w:b/>
              </w:rPr>
              <w:t>Наименование результата обучения</w:t>
            </w:r>
          </w:p>
        </w:tc>
      </w:tr>
      <w:tr w:rsidR="005A2A24" w:rsidRPr="00402698" w:rsidTr="00554893">
        <w:tc>
          <w:tcPr>
            <w:tcW w:w="968" w:type="pct"/>
            <w:tcBorders>
              <w:top w:val="single" w:sz="12" w:space="0" w:color="auto"/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jc w:val="both"/>
              <w:rPr>
                <w:color w:val="FF0000"/>
              </w:rPr>
            </w:pPr>
            <w:r w:rsidRPr="00402698">
              <w:rPr>
                <w:spacing w:val="-7"/>
              </w:rPr>
              <w:t>ПК 1.1.</w:t>
            </w:r>
          </w:p>
        </w:tc>
        <w:tc>
          <w:tcPr>
            <w:tcW w:w="4032" w:type="pct"/>
            <w:tcBorders>
              <w:top w:val="single" w:sz="12" w:space="0" w:color="auto"/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:rsidR="005A2A24" w:rsidRPr="00402698" w:rsidRDefault="005A2A24" w:rsidP="00554893">
            <w:pPr>
              <w:shd w:val="clear" w:color="auto" w:fill="FFFFFF"/>
              <w:ind w:left="19" w:right="53"/>
              <w:jc w:val="both"/>
              <w:rPr>
                <w:color w:val="FF0000"/>
              </w:rPr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jc w:val="both"/>
              <w:rPr>
                <w:color w:val="FF0000"/>
              </w:rPr>
            </w:pPr>
            <w:r w:rsidRPr="00402698">
              <w:rPr>
                <w:spacing w:val="-7"/>
              </w:rPr>
              <w:t>ПК 1.2.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прием граждан по вопросам пенсионного обеспечения и социальной защиты. </w:t>
            </w:r>
          </w:p>
          <w:p w:rsidR="005A2A24" w:rsidRPr="00402698" w:rsidRDefault="005A2A24" w:rsidP="00554893">
            <w:pPr>
              <w:widowControl w:val="0"/>
              <w:suppressAutoHyphens/>
              <w:jc w:val="both"/>
              <w:rPr>
                <w:color w:val="FF0000"/>
              </w:rPr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r w:rsidRPr="00402698">
              <w:rPr>
                <w:spacing w:val="-7"/>
              </w:rPr>
              <w:t>ПК 1.3.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 </w:t>
            </w:r>
          </w:p>
          <w:p w:rsidR="005A2A24" w:rsidRPr="00402698" w:rsidRDefault="005A2A24" w:rsidP="00554893">
            <w:pPr>
              <w:widowControl w:val="0"/>
              <w:suppressAutoHyphens/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r w:rsidRPr="00402698">
              <w:rPr>
                <w:spacing w:val="-7"/>
              </w:rPr>
              <w:t>ПК 1.4.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5A2A24" w:rsidRPr="00402698" w:rsidRDefault="005A2A24" w:rsidP="00554893">
            <w:pPr>
              <w:widowControl w:val="0"/>
              <w:suppressAutoHyphens/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672DDD" w:rsidRDefault="005A2A24" w:rsidP="00554893">
            <w:pPr>
              <w:widowControl w:val="0"/>
              <w:suppressAutoHyphens/>
              <w:ind w:left="-180" w:firstLine="180"/>
              <w:jc w:val="both"/>
              <w:rPr>
                <w:spacing w:val="-7"/>
              </w:rPr>
            </w:pPr>
            <w:r>
              <w:rPr>
                <w:spacing w:val="-7"/>
              </w:rPr>
              <w:t>ПК 1.5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формирование и хранение дел получателей пенсий, пособий и других социальных выплат </w:t>
            </w:r>
          </w:p>
          <w:p w:rsidR="005A2A24" w:rsidRPr="00672DDD" w:rsidRDefault="005A2A24" w:rsidP="00554893">
            <w:pPr>
              <w:widowControl w:val="0"/>
              <w:suppressAutoHyphens/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672DDD" w:rsidRDefault="005A2A24" w:rsidP="00554893">
            <w:pPr>
              <w:widowControl w:val="0"/>
              <w:suppressAutoHyphens/>
              <w:ind w:left="-180" w:firstLine="180"/>
              <w:jc w:val="both"/>
              <w:rPr>
                <w:spacing w:val="-7"/>
              </w:rPr>
            </w:pPr>
            <w:r>
              <w:rPr>
                <w:spacing w:val="-7"/>
              </w:rPr>
              <w:t>ПК 1.6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Консультировать граждан и представителей юридических лиц по вопросам пенсионного обеспечения и социальной защиты. </w:t>
            </w:r>
          </w:p>
          <w:p w:rsidR="005A2A24" w:rsidRPr="00672DDD" w:rsidRDefault="005A2A24" w:rsidP="00554893">
            <w:pPr>
              <w:widowControl w:val="0"/>
              <w:suppressAutoHyphens/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r w:rsidRPr="00402698">
              <w:t>ОК</w:t>
            </w:r>
            <w:proofErr w:type="gramStart"/>
            <w:r>
              <w:t>1</w:t>
            </w:r>
            <w:proofErr w:type="gramEnd"/>
            <w:r w:rsidRPr="00402698">
              <w:t>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</w:t>
            </w:r>
            <w:r>
              <w:rPr>
                <w:sz w:val="23"/>
                <w:szCs w:val="23"/>
              </w:rPr>
              <w:lastRenderedPageBreak/>
              <w:t xml:space="preserve">проявлять к ней устойчивый интерес </w:t>
            </w:r>
          </w:p>
          <w:p w:rsidR="005A2A24" w:rsidRPr="00402698" w:rsidRDefault="005A2A24" w:rsidP="00554893">
            <w:pPr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402698">
              <w:lastRenderedPageBreak/>
              <w:t>ОК</w:t>
            </w:r>
            <w:proofErr w:type="gramEnd"/>
            <w:r w:rsidRPr="00402698">
              <w:t xml:space="preserve"> 3.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  <w:p w:rsidR="005A2A24" w:rsidRPr="00402698" w:rsidRDefault="005A2A24" w:rsidP="00554893">
            <w:pPr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402698">
              <w:t>ОК</w:t>
            </w:r>
            <w:proofErr w:type="gramEnd"/>
            <w:r w:rsidRPr="00402698">
              <w:t xml:space="preserve"> 4.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  <w:p w:rsidR="005A2A24" w:rsidRPr="00402698" w:rsidRDefault="005A2A24" w:rsidP="00554893">
            <w:pPr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402698">
              <w:t>ОК</w:t>
            </w:r>
            <w:proofErr w:type="gramEnd"/>
            <w:r w:rsidRPr="00402698">
              <w:t xml:space="preserve"> 5.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информационно-коммуникативные технологии в профессиональной деятельности </w:t>
            </w:r>
          </w:p>
          <w:p w:rsidR="005A2A24" w:rsidRPr="00402698" w:rsidRDefault="005A2A24" w:rsidP="00554893">
            <w:pPr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402698">
              <w:t>ОК</w:t>
            </w:r>
            <w:proofErr w:type="gramEnd"/>
            <w:r w:rsidRPr="00402698">
              <w:t xml:space="preserve"> 6.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Работать в коллективе и в команде, эффективно общаться с коллегами, руководством, потребителями </w:t>
            </w:r>
          </w:p>
          <w:p w:rsidR="005A2A24" w:rsidRPr="00402698" w:rsidRDefault="005A2A24" w:rsidP="00554893">
            <w:pPr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 w:rsidRPr="00402698">
              <w:t>ОК</w:t>
            </w:r>
            <w:proofErr w:type="gramEnd"/>
            <w:r w:rsidRPr="00402698">
              <w:t xml:space="preserve"> 7.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  <w:p w:rsidR="005A2A24" w:rsidRPr="00402698" w:rsidRDefault="005A2A24" w:rsidP="00554893">
            <w:pPr>
              <w:shd w:val="clear" w:color="auto" w:fill="FFFFFF"/>
              <w:ind w:right="10"/>
              <w:jc w:val="both"/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условиях постоянного изменения правовой базы </w:t>
            </w:r>
          </w:p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>
              <w:t>ОК</w:t>
            </w:r>
            <w:proofErr w:type="gramEnd"/>
            <w:r>
              <w:t xml:space="preserve"> 11.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Соблюдать деловой этикет, культуру и психологические основы общения, нормы и правила поведения </w:t>
            </w:r>
          </w:p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A2A24" w:rsidRPr="00402698" w:rsidTr="00554893">
        <w:tc>
          <w:tcPr>
            <w:tcW w:w="968" w:type="pct"/>
            <w:tcBorders>
              <w:left w:val="single" w:sz="12" w:space="0" w:color="auto"/>
            </w:tcBorders>
          </w:tcPr>
          <w:p w:rsidR="005A2A24" w:rsidRPr="00402698" w:rsidRDefault="005A2A24" w:rsidP="00554893">
            <w:pPr>
              <w:widowControl w:val="0"/>
              <w:suppressAutoHyphens/>
              <w:ind w:left="-180" w:firstLine="180"/>
              <w:jc w:val="both"/>
            </w:pP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4032" w:type="pct"/>
            <w:tcBorders>
              <w:right w:val="single" w:sz="12" w:space="0" w:color="auto"/>
            </w:tcBorders>
          </w:tcPr>
          <w:p w:rsidR="005A2A24" w:rsidRDefault="005A2A24" w:rsidP="00C943C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Проявлять нетерпимость к коррупционному поведению </w:t>
            </w:r>
          </w:p>
          <w:p w:rsidR="005A2A24" w:rsidRDefault="005A2A24" w:rsidP="0055489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3911B4">
      <w:pPr>
        <w:pStyle w:val="Default"/>
        <w:spacing w:after="238"/>
        <w:rPr>
          <w:b/>
          <w:bCs/>
        </w:rPr>
      </w:pPr>
    </w:p>
    <w:p w:rsidR="005A2A24" w:rsidRDefault="005A2A24" w:rsidP="004A2A6F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5A2A24" w:rsidSect="00267263">
          <w:headerReference w:type="default" r:id="rId9"/>
          <w:footerReference w:type="even" r:id="rId10"/>
          <w:footerReference w:type="default" r:id="rId11"/>
          <w:pgSz w:w="11906" w:h="16838"/>
          <w:pgMar w:top="556" w:right="849" w:bottom="851" w:left="1134" w:header="709" w:footer="709" w:gutter="0"/>
          <w:cols w:space="720"/>
          <w:docGrid w:linePitch="326"/>
        </w:sectPr>
      </w:pPr>
    </w:p>
    <w:p w:rsidR="005A2A24" w:rsidRPr="00E859CC" w:rsidRDefault="005A2A24" w:rsidP="004A2A6F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lastRenderedPageBreak/>
        <w:t>3</w:t>
      </w:r>
      <w:r w:rsidRPr="00932D54">
        <w:rPr>
          <w:b/>
        </w:rPr>
        <w:t>. СТРУКТУРА  И СОДЕРЖАНИЕ ПРОФЕССИОНАЛЬНОГО МОДУЛЯ</w:t>
      </w:r>
      <w:r w:rsidRPr="00E859CC">
        <w:rPr>
          <w:b/>
        </w:rPr>
        <w:t>.</w:t>
      </w:r>
    </w:p>
    <w:p w:rsidR="005A2A24" w:rsidRDefault="005A2A24" w:rsidP="004A2A6F">
      <w:pPr>
        <w:pStyle w:val="22"/>
        <w:widowControl w:val="0"/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E859CC">
        <w:tab/>
      </w:r>
      <w:r>
        <w:rPr>
          <w:b/>
        </w:rPr>
        <w:t>3</w:t>
      </w:r>
      <w:r w:rsidRPr="00520391">
        <w:rPr>
          <w:b/>
        </w:rPr>
        <w:t>.1</w:t>
      </w:r>
      <w:r w:rsidRPr="00E859CC">
        <w:t xml:space="preserve">. </w:t>
      </w:r>
      <w:r w:rsidRPr="00520391">
        <w:rPr>
          <w:b/>
        </w:rPr>
        <w:t>Тематический план профессионального модуля ПМ.01.</w:t>
      </w:r>
    </w:p>
    <w:p w:rsidR="005A2A24" w:rsidRPr="00520391" w:rsidRDefault="005A2A24" w:rsidP="004A2A6F">
      <w:pPr>
        <w:pStyle w:val="22"/>
        <w:widowControl w:val="0"/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1701"/>
        <w:gridCol w:w="851"/>
        <w:gridCol w:w="1862"/>
        <w:gridCol w:w="1291"/>
        <w:gridCol w:w="1174"/>
        <w:gridCol w:w="1626"/>
        <w:gridCol w:w="1276"/>
        <w:gridCol w:w="1843"/>
      </w:tblGrid>
      <w:tr w:rsidR="005A2A24" w:rsidTr="00642161">
        <w:tc>
          <w:tcPr>
            <w:tcW w:w="1384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Коды профессиональных компетенций</w:t>
            </w:r>
          </w:p>
        </w:tc>
        <w:tc>
          <w:tcPr>
            <w:tcW w:w="2126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1701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Всего часов </w:t>
            </w:r>
            <w:r w:rsidRPr="00642161">
              <w:rPr>
                <w:sz w:val="22"/>
                <w:szCs w:val="22"/>
                <w:lang w:eastAsia="en-US"/>
              </w:rPr>
              <w:t>(макс. учебная нагрузка и практики)</w:t>
            </w:r>
          </w:p>
        </w:tc>
        <w:tc>
          <w:tcPr>
            <w:tcW w:w="9923" w:type="dxa"/>
            <w:gridSpan w:val="7"/>
            <w:vAlign w:val="bottom"/>
          </w:tcPr>
          <w:p w:rsidR="005A2A24" w:rsidRPr="00642161" w:rsidRDefault="005A2A24" w:rsidP="00642161">
            <w:pPr>
              <w:jc w:val="right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Практика</w:t>
            </w: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642161"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2800" w:type="dxa"/>
            <w:gridSpan w:val="2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642161"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1276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proofErr w:type="gramStart"/>
            <w:r w:rsidRPr="00642161">
              <w:rPr>
                <w:b/>
                <w:sz w:val="22"/>
                <w:szCs w:val="22"/>
                <w:lang w:eastAsia="en-US"/>
              </w:rPr>
              <w:t>Учебная</w:t>
            </w:r>
            <w:proofErr w:type="gramEnd"/>
            <w:r w:rsidRPr="00642161">
              <w:rPr>
                <w:b/>
                <w:sz w:val="22"/>
                <w:szCs w:val="22"/>
                <w:lang w:eastAsia="en-US"/>
              </w:rPr>
              <w:t>,</w:t>
            </w:r>
            <w:r w:rsidRPr="0064216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843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proofErr w:type="gramStart"/>
            <w:r w:rsidRPr="00642161">
              <w:rPr>
                <w:b/>
                <w:sz w:val="22"/>
                <w:szCs w:val="22"/>
                <w:lang w:eastAsia="en-US"/>
              </w:rPr>
              <w:t>Производственная</w:t>
            </w:r>
            <w:proofErr w:type="gramEnd"/>
            <w:r w:rsidRPr="00642161">
              <w:rPr>
                <w:b/>
                <w:sz w:val="22"/>
                <w:szCs w:val="22"/>
                <w:lang w:eastAsia="en-US"/>
              </w:rPr>
              <w:t xml:space="preserve"> (по профилю специальности),</w:t>
            </w:r>
            <w:r w:rsidRPr="0064216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Всего,</w:t>
            </w:r>
            <w:r w:rsidRPr="0064216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862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42161">
              <w:rPr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642161">
              <w:rPr>
                <w:b/>
                <w:sz w:val="22"/>
                <w:szCs w:val="22"/>
                <w:lang w:eastAsia="en-US"/>
              </w:rPr>
              <w:t>. лабораторные работы и практические занятия,</w:t>
            </w:r>
            <w:r w:rsidRPr="0064216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29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42161">
              <w:rPr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642161">
              <w:rPr>
                <w:b/>
                <w:sz w:val="22"/>
                <w:szCs w:val="22"/>
                <w:lang w:eastAsia="en-US"/>
              </w:rPr>
              <w:t>. курсовая работа (проект),</w:t>
            </w:r>
            <w:r w:rsidRPr="00642161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17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Всего</w:t>
            </w:r>
            <w:r w:rsidRPr="00642161">
              <w:rPr>
                <w:sz w:val="22"/>
                <w:szCs w:val="22"/>
                <w:lang w:eastAsia="en-US"/>
              </w:rPr>
              <w:t>, часов</w:t>
            </w:r>
          </w:p>
        </w:tc>
        <w:tc>
          <w:tcPr>
            <w:tcW w:w="16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42161">
              <w:rPr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642161">
              <w:rPr>
                <w:b/>
                <w:sz w:val="22"/>
                <w:szCs w:val="22"/>
                <w:lang w:eastAsia="en-US"/>
              </w:rPr>
              <w:t>., курсовая работа</w:t>
            </w:r>
            <w:r w:rsidRPr="00642161">
              <w:rPr>
                <w:sz w:val="22"/>
                <w:szCs w:val="22"/>
                <w:lang w:eastAsia="en-US"/>
              </w:rPr>
              <w:t xml:space="preserve"> (проект), часов</w:t>
            </w:r>
          </w:p>
        </w:tc>
        <w:tc>
          <w:tcPr>
            <w:tcW w:w="127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</w:tr>
      <w:tr w:rsidR="005A2A24" w:rsidRPr="00F55ABB" w:rsidTr="00642161">
        <w:tc>
          <w:tcPr>
            <w:tcW w:w="13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2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9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5A2A24" w:rsidRPr="00F55ABB" w:rsidTr="00642161">
        <w:trPr>
          <w:trHeight w:val="1767"/>
        </w:trPr>
        <w:tc>
          <w:tcPr>
            <w:tcW w:w="13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ПМ.01.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70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62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91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2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ПК 1.1 – 1.6</w:t>
            </w:r>
          </w:p>
        </w:tc>
        <w:tc>
          <w:tcPr>
            <w:tcW w:w="2126" w:type="dxa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МДК.01.01. </w:t>
            </w:r>
            <w:proofErr w:type="gramStart"/>
            <w:r w:rsidRPr="00642161">
              <w:rPr>
                <w:sz w:val="22"/>
                <w:szCs w:val="22"/>
                <w:lang w:eastAsia="en-US"/>
              </w:rPr>
              <w:t>Право социального обеспечения</w:t>
            </w:r>
            <w:proofErr w:type="gramEnd"/>
          </w:p>
        </w:tc>
        <w:tc>
          <w:tcPr>
            <w:tcW w:w="170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85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862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9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4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626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843" w:type="dxa"/>
            <w:vMerge w:val="restart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ПК 1.2 ПК 1.6</w:t>
            </w:r>
          </w:p>
        </w:tc>
        <w:tc>
          <w:tcPr>
            <w:tcW w:w="21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МДК.01.02. Психология социально-правовой деятельности</w:t>
            </w:r>
          </w:p>
        </w:tc>
        <w:tc>
          <w:tcPr>
            <w:tcW w:w="170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62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9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6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5A2A24" w:rsidRPr="00642161" w:rsidRDefault="005A2A24" w:rsidP="004A2A6F">
            <w:pPr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85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862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291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4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626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843" w:type="dxa"/>
            <w:vAlign w:val="center"/>
          </w:tcPr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5A2A24" w:rsidTr="00642161">
        <w:tc>
          <w:tcPr>
            <w:tcW w:w="138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862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291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174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A2A24" w:rsidRPr="00642161" w:rsidRDefault="005A2A24" w:rsidP="004A2A6F">
            <w:pPr>
              <w:rPr>
                <w:lang w:eastAsia="en-US"/>
              </w:rPr>
            </w:pPr>
          </w:p>
        </w:tc>
      </w:tr>
    </w:tbl>
    <w:p w:rsidR="005A2A24" w:rsidRDefault="005A2A24" w:rsidP="00EA2EA4">
      <w:pPr>
        <w:pStyle w:val="Default"/>
        <w:spacing w:after="238"/>
        <w:rPr>
          <w:b/>
          <w:bCs/>
        </w:rPr>
        <w:sectPr w:rsidR="005A2A24" w:rsidSect="00731258">
          <w:pgSz w:w="16838" w:h="11906" w:orient="landscape"/>
          <w:pgMar w:top="567" w:right="556" w:bottom="426" w:left="851" w:header="709" w:footer="709" w:gutter="0"/>
          <w:cols w:space="720"/>
          <w:docGrid w:linePitch="326"/>
        </w:sectPr>
      </w:pPr>
    </w:p>
    <w:p w:rsidR="005A2A24" w:rsidRPr="00743681" w:rsidRDefault="005A2A24" w:rsidP="00A057D1">
      <w:pPr>
        <w:rPr>
          <w:b/>
          <w:u w:val="single"/>
        </w:rPr>
      </w:pPr>
      <w:r>
        <w:rPr>
          <w:b/>
          <w:sz w:val="28"/>
          <w:szCs w:val="28"/>
        </w:rPr>
        <w:lastRenderedPageBreak/>
        <w:t>3</w:t>
      </w:r>
      <w:r w:rsidRPr="0099256E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С</w:t>
      </w:r>
      <w:r w:rsidRPr="0099256E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 xml:space="preserve">профессионального модуля ПМ.01 </w:t>
      </w:r>
      <w:r w:rsidRPr="00743681">
        <w:rPr>
          <w:b/>
          <w:sz w:val="28"/>
          <w:szCs w:val="28"/>
          <w:u w:val="single"/>
        </w:rPr>
        <w:t>Обеспечение реализации прав граждан в сфере пенсионного обеспечения и социально защиты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214"/>
        <w:gridCol w:w="1984"/>
        <w:gridCol w:w="1985"/>
      </w:tblGrid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42161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Объем часов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Уровень освоения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1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3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4</w:t>
            </w:r>
          </w:p>
        </w:tc>
      </w:tr>
      <w:tr w:rsidR="005A2A24" w:rsidRPr="007B43E7" w:rsidTr="00642161">
        <w:tc>
          <w:tcPr>
            <w:tcW w:w="15168" w:type="dxa"/>
            <w:gridSpan w:val="4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ПМ 01 «Обеспечение реализации прав граждан в сфере пенсионного обеспечения и социальной защиты»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МДК 01.01 «</w:t>
            </w:r>
            <w:proofErr w:type="gramStart"/>
            <w:r w:rsidRPr="00642161">
              <w:rPr>
                <w:b/>
                <w:lang w:eastAsia="en-US"/>
              </w:rPr>
              <w:t>Право социального обеспечения</w:t>
            </w:r>
            <w:proofErr w:type="gramEnd"/>
            <w:r w:rsidRPr="00642161">
              <w:rPr>
                <w:b/>
                <w:lang w:eastAsia="en-US"/>
              </w:rPr>
              <w:t>»</w:t>
            </w:r>
          </w:p>
        </w:tc>
      </w:tr>
      <w:tr w:rsidR="005A2A24" w:rsidRPr="007B43E7" w:rsidTr="00642161">
        <w:tc>
          <w:tcPr>
            <w:tcW w:w="1985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Раздел 1. Общая часть</w:t>
            </w:r>
          </w:p>
        </w:tc>
        <w:tc>
          <w:tcPr>
            <w:tcW w:w="13183" w:type="dxa"/>
            <w:gridSpan w:val="3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642161">
        <w:tc>
          <w:tcPr>
            <w:tcW w:w="1985" w:type="dxa"/>
            <w:vAlign w:val="center"/>
          </w:tcPr>
          <w:p w:rsidR="005A2A24" w:rsidRPr="00642161" w:rsidRDefault="005A2A24" w:rsidP="00DB5DA5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 xml:space="preserve">Тема 1.1. </w:t>
            </w:r>
            <w:r w:rsidR="00DB5DA5">
              <w:rPr>
                <w:b/>
                <w:lang w:eastAsia="en-US"/>
              </w:rPr>
              <w:t>Понятие и развитие социального обеспечения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DB5DA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этапы развития и становления систем социального обеспечения</w:t>
            </w:r>
          </w:p>
          <w:p w:rsidR="005A2A24" w:rsidRPr="00642161" w:rsidRDefault="005A2A24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DB5DA5">
              <w:rPr>
                <w:rFonts w:ascii="Times New Roman" w:hAnsi="Times New Roman"/>
                <w:sz w:val="24"/>
                <w:szCs w:val="24"/>
                <w:lang w:eastAsia="en-US"/>
              </w:rPr>
              <w:t>Понятие социального обеспечения</w:t>
            </w:r>
          </w:p>
          <w:p w:rsidR="005A2A24" w:rsidRDefault="005A2A24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DB5DA5">
              <w:rPr>
                <w:rFonts w:ascii="Times New Roman" w:hAnsi="Times New Roman"/>
                <w:sz w:val="24"/>
                <w:szCs w:val="24"/>
                <w:lang w:eastAsia="en-US"/>
              </w:rPr>
              <w:t>Функции социального обеспечения</w:t>
            </w:r>
          </w:p>
          <w:p w:rsidR="00DB5DA5" w:rsidRPr="00642161" w:rsidRDefault="00DB5DA5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Формы социального обеспечения</w:t>
            </w:r>
          </w:p>
          <w:p w:rsidR="005A2A24" w:rsidRDefault="005A2A24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Изучение норм Федерального закона от 16.07.1</w:t>
            </w:r>
            <w:r w:rsidR="00C954E0">
              <w:rPr>
                <w:rFonts w:ascii="Times New Roman" w:hAnsi="Times New Roman"/>
                <w:sz w:val="24"/>
                <w:szCs w:val="24"/>
                <w:lang w:eastAsia="en-US"/>
              </w:rPr>
              <w:t>999 N 165-ФЗ</w:t>
            </w: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"Об основах обязательного социального страхования", статья 4, конспект в тетрадь</w:t>
            </w:r>
          </w:p>
          <w:p w:rsidR="00C954E0" w:rsidRDefault="00C954E0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4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</w:p>
          <w:p w:rsidR="00C954E0" w:rsidRPr="00C954E0" w:rsidRDefault="00C954E0" w:rsidP="00642161">
            <w:pPr>
              <w:pStyle w:val="af1"/>
              <w:spacing w:before="120"/>
              <w:ind w:firstLine="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4E0">
              <w:rPr>
                <w:rFonts w:ascii="Times New Roman" w:hAnsi="Times New Roman"/>
                <w:sz w:val="24"/>
                <w:szCs w:val="24"/>
                <w:lang w:eastAsia="en-US"/>
              </w:rPr>
              <w:t>«Право человека на социальное обеспечение»</w:t>
            </w:r>
          </w:p>
        </w:tc>
        <w:tc>
          <w:tcPr>
            <w:tcW w:w="1984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5A2A24" w:rsidRPr="00642161" w:rsidRDefault="00DB5DA5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C954E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  <w:p w:rsidR="00C954E0" w:rsidRDefault="00C954E0" w:rsidP="00642161">
            <w:pPr>
              <w:jc w:val="center"/>
              <w:rPr>
                <w:b/>
                <w:lang w:eastAsia="en-US"/>
              </w:rPr>
            </w:pPr>
          </w:p>
          <w:p w:rsidR="00C954E0" w:rsidRDefault="00C954E0" w:rsidP="00642161">
            <w:pPr>
              <w:jc w:val="center"/>
              <w:rPr>
                <w:b/>
                <w:lang w:eastAsia="en-US"/>
              </w:rPr>
            </w:pPr>
          </w:p>
          <w:p w:rsidR="00C954E0" w:rsidRDefault="00C954E0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234840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1</w:t>
            </w:r>
          </w:p>
        </w:tc>
      </w:tr>
      <w:tr w:rsidR="00DB5DA5" w:rsidRPr="007B43E7" w:rsidTr="00642161">
        <w:tc>
          <w:tcPr>
            <w:tcW w:w="1985" w:type="dxa"/>
            <w:vAlign w:val="center"/>
          </w:tcPr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1.2. Финансовая основа социального обеспечения</w:t>
            </w:r>
          </w:p>
        </w:tc>
        <w:tc>
          <w:tcPr>
            <w:tcW w:w="9214" w:type="dxa"/>
          </w:tcPr>
          <w:p w:rsidR="00DB5DA5" w:rsidRPr="00642161" w:rsidRDefault="00DB5DA5" w:rsidP="00DB5DA5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DB5DA5" w:rsidRDefault="00DB5DA5" w:rsidP="00DB5DA5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понятие финансовой основы социального обеспечения</w:t>
            </w:r>
          </w:p>
          <w:p w:rsidR="00DB5DA5" w:rsidRDefault="00DB5DA5" w:rsidP="00DB5DA5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Пенсионный фонд Российской Федерации</w:t>
            </w:r>
          </w:p>
          <w:p w:rsidR="00DB5DA5" w:rsidRDefault="00DB5DA5" w:rsidP="00DB5DA5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Фонд социального страхования РФ</w:t>
            </w:r>
          </w:p>
          <w:p w:rsidR="00DB5DA5" w:rsidRDefault="00DB5DA5" w:rsidP="00DB5DA5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4.Федеральный фонд обязательного медицинского страхования</w:t>
            </w:r>
          </w:p>
          <w:p w:rsidR="00DB5DA5" w:rsidRDefault="00DB5DA5" w:rsidP="00DB5DA5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5.Средства государственного бюджета Российской Федерации</w:t>
            </w:r>
          </w:p>
          <w:p w:rsidR="00764836" w:rsidRPr="00642161" w:rsidRDefault="00764836" w:rsidP="00764836">
            <w:pPr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642161">
              <w:rPr>
                <w:b/>
                <w:lang w:eastAsia="en-US"/>
              </w:rPr>
              <w:t>обучающихся</w:t>
            </w:r>
            <w:proofErr w:type="gramEnd"/>
          </w:p>
          <w:p w:rsidR="00764836" w:rsidRPr="00DB5DA5" w:rsidRDefault="00764836" w:rsidP="00BB75C0">
            <w:pPr>
              <w:pStyle w:val="1"/>
              <w:shd w:val="clear" w:color="auto" w:fill="FFFFFF"/>
              <w:ind w:firstLine="0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Анализ норм Федерального закона от 16.07.1999 N 165-ФЗ "Об основах обязательного социального страхования" </w:t>
            </w:r>
          </w:p>
        </w:tc>
        <w:tc>
          <w:tcPr>
            <w:tcW w:w="1984" w:type="dxa"/>
            <w:vAlign w:val="center"/>
          </w:tcPr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DB5DA5" w:rsidRDefault="00DB5DA5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B5DA5" w:rsidRPr="00642161" w:rsidRDefault="00DB5DA5" w:rsidP="00DB5DA5">
            <w:pPr>
              <w:jc w:val="center"/>
              <w:rPr>
                <w:b/>
                <w:lang w:eastAsia="en-US"/>
              </w:rPr>
            </w:pPr>
          </w:p>
          <w:p w:rsidR="00DB5DA5" w:rsidRPr="00642161" w:rsidRDefault="00BB75C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DB5DA5" w:rsidRPr="00642161" w:rsidRDefault="00764836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64836" w:rsidRPr="007B43E7" w:rsidTr="00642161">
        <w:tc>
          <w:tcPr>
            <w:tcW w:w="1985" w:type="dxa"/>
            <w:vAlign w:val="center"/>
          </w:tcPr>
          <w:p w:rsidR="00764836" w:rsidRDefault="00764836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1.3. </w:t>
            </w:r>
          </w:p>
          <w:p w:rsidR="00764836" w:rsidRDefault="00764836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Понятие, предмет и </w:t>
            </w:r>
            <w:r>
              <w:rPr>
                <w:b/>
                <w:lang w:eastAsia="en-US"/>
              </w:rPr>
              <w:lastRenderedPageBreak/>
              <w:t xml:space="preserve">метод, система </w:t>
            </w:r>
            <w:proofErr w:type="gramStart"/>
            <w:r>
              <w:rPr>
                <w:b/>
                <w:lang w:eastAsia="en-US"/>
              </w:rPr>
              <w:t>права социального обеспечения</w:t>
            </w:r>
            <w:proofErr w:type="gramEnd"/>
          </w:p>
        </w:tc>
        <w:tc>
          <w:tcPr>
            <w:tcW w:w="9214" w:type="dxa"/>
          </w:tcPr>
          <w:p w:rsidR="00764836" w:rsidRPr="00642161" w:rsidRDefault="00764836" w:rsidP="00465210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764836" w:rsidRDefault="00764836" w:rsidP="00764836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2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понятие социального обеспечения</w:t>
            </w:r>
          </w:p>
          <w:p w:rsidR="00764836" w:rsidRDefault="00764836" w:rsidP="00764836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Предмет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права социального обеспечения</w:t>
            </w:r>
            <w:proofErr w:type="gramEnd"/>
          </w:p>
          <w:p w:rsidR="00764836" w:rsidRDefault="00764836" w:rsidP="00764836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3. Метод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права социального обеспечения</w:t>
            </w:r>
            <w:proofErr w:type="gramEnd"/>
          </w:p>
          <w:p w:rsidR="00764836" w:rsidRDefault="00764836" w:rsidP="00C954E0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права социального обеспечени</w:t>
            </w:r>
            <w:r w:rsidR="00C954E0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proofErr w:type="gramEnd"/>
          </w:p>
          <w:p w:rsidR="00BB75C0" w:rsidRPr="00642161" w:rsidRDefault="00BB75C0" w:rsidP="00BB75C0">
            <w:pPr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642161">
              <w:rPr>
                <w:b/>
                <w:lang w:eastAsia="en-US"/>
              </w:rPr>
              <w:t>обучающихся</w:t>
            </w:r>
            <w:proofErr w:type="gramEnd"/>
          </w:p>
          <w:p w:rsidR="00BB75C0" w:rsidRPr="00DB5DA5" w:rsidRDefault="00BB75C0" w:rsidP="00C954E0">
            <w:pPr>
              <w:pStyle w:val="af1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контрольные вопросы и выполнить задания</w:t>
            </w:r>
          </w:p>
        </w:tc>
        <w:tc>
          <w:tcPr>
            <w:tcW w:w="1984" w:type="dxa"/>
            <w:vAlign w:val="center"/>
          </w:tcPr>
          <w:p w:rsidR="00764836" w:rsidRDefault="00764836" w:rsidP="00465210">
            <w:pPr>
              <w:jc w:val="center"/>
              <w:rPr>
                <w:b/>
                <w:lang w:eastAsia="en-US"/>
              </w:rPr>
            </w:pPr>
          </w:p>
          <w:p w:rsidR="00764836" w:rsidRPr="00642161" w:rsidRDefault="00764836" w:rsidP="00465210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764836" w:rsidRPr="00642161" w:rsidRDefault="00764836" w:rsidP="00465210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764836" w:rsidRPr="00642161" w:rsidRDefault="00764836" w:rsidP="00465210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lastRenderedPageBreak/>
              <w:t>2</w:t>
            </w:r>
          </w:p>
          <w:p w:rsidR="00764836" w:rsidRDefault="00F363E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764836" w:rsidRDefault="00764836" w:rsidP="00465210">
            <w:pPr>
              <w:jc w:val="center"/>
              <w:rPr>
                <w:b/>
                <w:lang w:eastAsia="en-US"/>
              </w:rPr>
            </w:pPr>
          </w:p>
          <w:p w:rsidR="00BB75C0" w:rsidRPr="00642161" w:rsidRDefault="00BB75C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764836" w:rsidRPr="00642161" w:rsidRDefault="00764836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</w:tr>
      <w:tr w:rsidR="00764836" w:rsidRPr="007B43E7" w:rsidTr="00642161">
        <w:tc>
          <w:tcPr>
            <w:tcW w:w="1985" w:type="dxa"/>
            <w:vAlign w:val="center"/>
          </w:tcPr>
          <w:p w:rsidR="00764836" w:rsidRDefault="00764836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1.4.</w:t>
            </w:r>
          </w:p>
          <w:p w:rsidR="00764836" w:rsidRDefault="00764836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Принципы </w:t>
            </w:r>
            <w:proofErr w:type="gramStart"/>
            <w:r>
              <w:rPr>
                <w:b/>
                <w:lang w:eastAsia="en-US"/>
              </w:rPr>
              <w:t>права социального обеспечения</w:t>
            </w:r>
            <w:proofErr w:type="gramEnd"/>
          </w:p>
        </w:tc>
        <w:tc>
          <w:tcPr>
            <w:tcW w:w="9214" w:type="dxa"/>
          </w:tcPr>
          <w:p w:rsidR="00764836" w:rsidRDefault="00764836" w:rsidP="0046521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764836" w:rsidRDefault="00764836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Понятие принципов </w:t>
            </w:r>
            <w:proofErr w:type="gramStart"/>
            <w:r>
              <w:rPr>
                <w:lang w:eastAsia="en-US"/>
              </w:rPr>
              <w:t>права</w:t>
            </w:r>
            <w:r w:rsidR="002447D1">
              <w:rPr>
                <w:lang w:eastAsia="en-US"/>
              </w:rPr>
              <w:t xml:space="preserve"> социального обеспечения</w:t>
            </w:r>
            <w:proofErr w:type="gramEnd"/>
          </w:p>
          <w:p w:rsidR="00764836" w:rsidRDefault="00764836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Содержание принципов </w:t>
            </w:r>
            <w:proofErr w:type="gramStart"/>
            <w:r>
              <w:rPr>
                <w:lang w:eastAsia="en-US"/>
              </w:rPr>
              <w:t>права социального обеспечения</w:t>
            </w:r>
            <w:proofErr w:type="gramEnd"/>
          </w:p>
          <w:p w:rsidR="00764836" w:rsidRPr="00642161" w:rsidRDefault="00764836" w:rsidP="00764836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Самост</w:t>
            </w:r>
            <w:r>
              <w:rPr>
                <w:b/>
                <w:lang w:eastAsia="en-US"/>
              </w:rPr>
              <w:t xml:space="preserve">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  <w:p w:rsidR="00764836" w:rsidRPr="00764836" w:rsidRDefault="00764836" w:rsidP="00764836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Работа с ФЗ «Об обязательном социальном страховании в РФ», гл. 2.</w:t>
            </w:r>
          </w:p>
        </w:tc>
        <w:tc>
          <w:tcPr>
            <w:tcW w:w="1984" w:type="dxa"/>
            <w:vAlign w:val="center"/>
          </w:tcPr>
          <w:p w:rsidR="00764836" w:rsidRPr="00642161" w:rsidRDefault="00764836" w:rsidP="00764836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764836" w:rsidRPr="00642161" w:rsidRDefault="00764836" w:rsidP="0076483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764836" w:rsidRDefault="00764836" w:rsidP="00764836">
            <w:pPr>
              <w:jc w:val="center"/>
              <w:rPr>
                <w:b/>
                <w:lang w:eastAsia="en-US"/>
              </w:rPr>
            </w:pPr>
          </w:p>
          <w:p w:rsidR="00764836" w:rsidRDefault="00764836" w:rsidP="00764836">
            <w:pPr>
              <w:jc w:val="center"/>
              <w:rPr>
                <w:b/>
                <w:lang w:eastAsia="en-US"/>
              </w:rPr>
            </w:pPr>
          </w:p>
          <w:p w:rsidR="00764836" w:rsidRDefault="00BB75C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:rsidR="00764836" w:rsidRDefault="000814BC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0814BC" w:rsidRPr="007B43E7" w:rsidTr="00642161">
        <w:tc>
          <w:tcPr>
            <w:tcW w:w="1985" w:type="dxa"/>
            <w:vAlign w:val="center"/>
          </w:tcPr>
          <w:p w:rsidR="000814BC" w:rsidRDefault="000814BC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1.5.</w:t>
            </w:r>
          </w:p>
          <w:p w:rsidR="000814BC" w:rsidRDefault="000814BC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Источники </w:t>
            </w:r>
            <w:proofErr w:type="gramStart"/>
            <w:r>
              <w:rPr>
                <w:b/>
                <w:lang w:eastAsia="en-US"/>
              </w:rPr>
              <w:t>права социального обеспечения</w:t>
            </w:r>
            <w:proofErr w:type="gramEnd"/>
          </w:p>
        </w:tc>
        <w:tc>
          <w:tcPr>
            <w:tcW w:w="9214" w:type="dxa"/>
          </w:tcPr>
          <w:p w:rsidR="000814BC" w:rsidRPr="00642161" w:rsidRDefault="000814BC" w:rsidP="00465210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0814BC" w:rsidRDefault="000814BC" w:rsidP="000814BC">
            <w:pPr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 xml:space="preserve">Понятие источников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права социального обеспечения</w:t>
            </w:r>
            <w:proofErr w:type="gramEnd"/>
          </w:p>
          <w:p w:rsidR="000814BC" w:rsidRPr="00E65F29" w:rsidRDefault="000814BC" w:rsidP="000814B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Общая характеристика источников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права социального обеспечения</w:t>
            </w:r>
            <w:proofErr w:type="gramEnd"/>
          </w:p>
          <w:p w:rsidR="000814BC" w:rsidRPr="00642161" w:rsidRDefault="000814BC" w:rsidP="0046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  <w:r w:rsidRPr="00642161">
              <w:rPr>
                <w:b/>
                <w:bCs/>
                <w:lang w:eastAsia="en-US"/>
              </w:rPr>
              <w:t>Самост</w:t>
            </w:r>
            <w:r>
              <w:rPr>
                <w:b/>
                <w:bCs/>
                <w:lang w:eastAsia="en-US"/>
              </w:rPr>
              <w:t xml:space="preserve">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0814BC" w:rsidRDefault="000814BC" w:rsidP="00465210">
            <w:pPr>
              <w:jc w:val="both"/>
              <w:rPr>
                <w:lang w:eastAsia="en-US"/>
              </w:rPr>
            </w:pPr>
            <w:r w:rsidRPr="00E65F29">
              <w:rPr>
                <w:lang w:eastAsia="en-US"/>
              </w:rPr>
              <w:t xml:space="preserve">Анализ нормативного правового регулирования </w:t>
            </w:r>
            <w:proofErr w:type="gramStart"/>
            <w:r w:rsidRPr="00E65F29">
              <w:rPr>
                <w:lang w:eastAsia="en-US"/>
              </w:rPr>
              <w:t>права социального обеспечения</w:t>
            </w:r>
            <w:proofErr w:type="gramEnd"/>
          </w:p>
          <w:p w:rsidR="00C954E0" w:rsidRPr="00C954E0" w:rsidRDefault="00C954E0" w:rsidP="00465210">
            <w:pPr>
              <w:jc w:val="both"/>
              <w:rPr>
                <w:b/>
                <w:lang w:eastAsia="en-US"/>
              </w:rPr>
            </w:pPr>
            <w:r w:rsidRPr="00C954E0">
              <w:rPr>
                <w:b/>
                <w:lang w:eastAsia="en-US"/>
              </w:rPr>
              <w:t xml:space="preserve">Практическое занятие </w:t>
            </w:r>
          </w:p>
          <w:p w:rsidR="00C954E0" w:rsidRPr="00C954E0" w:rsidRDefault="00C954E0" w:rsidP="00465210">
            <w:pPr>
              <w:jc w:val="both"/>
              <w:rPr>
                <w:lang w:eastAsia="en-US"/>
              </w:rPr>
            </w:pPr>
            <w:r w:rsidRPr="00C954E0">
              <w:rPr>
                <w:lang w:eastAsia="en-US"/>
              </w:rPr>
              <w:t xml:space="preserve">«Источники </w:t>
            </w:r>
            <w:proofErr w:type="gramStart"/>
            <w:r w:rsidRPr="00C954E0">
              <w:rPr>
                <w:lang w:eastAsia="en-US"/>
              </w:rPr>
              <w:t>права социального обеспечения</w:t>
            </w:r>
            <w:proofErr w:type="gramEnd"/>
            <w:r w:rsidRPr="00C954E0">
              <w:rPr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:rsidR="000814BC" w:rsidRPr="00642161" w:rsidRDefault="000814BC" w:rsidP="00465210">
            <w:pPr>
              <w:jc w:val="center"/>
              <w:rPr>
                <w:b/>
                <w:lang w:eastAsia="en-US"/>
              </w:rPr>
            </w:pPr>
          </w:p>
          <w:p w:rsidR="000814BC" w:rsidRPr="00642161" w:rsidRDefault="002447D1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0814BC" w:rsidRPr="00642161" w:rsidRDefault="000814BC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0814BC" w:rsidRDefault="000814BC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C954E0" w:rsidRDefault="00C954E0" w:rsidP="00465210">
            <w:pPr>
              <w:jc w:val="center"/>
              <w:rPr>
                <w:b/>
                <w:lang w:eastAsia="en-US"/>
              </w:rPr>
            </w:pPr>
          </w:p>
          <w:p w:rsidR="00C954E0" w:rsidRPr="00642161" w:rsidRDefault="0023484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0814BC" w:rsidRPr="00642161" w:rsidRDefault="000814BC" w:rsidP="00465210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1</w:t>
            </w:r>
          </w:p>
        </w:tc>
      </w:tr>
      <w:tr w:rsidR="000814BC" w:rsidRPr="007B43E7" w:rsidTr="00642161">
        <w:tc>
          <w:tcPr>
            <w:tcW w:w="1985" w:type="dxa"/>
            <w:vAlign w:val="center"/>
          </w:tcPr>
          <w:p w:rsidR="000814BC" w:rsidRDefault="00465210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1.6. Правовые отношения по социальному обеспечению</w:t>
            </w:r>
          </w:p>
        </w:tc>
        <w:tc>
          <w:tcPr>
            <w:tcW w:w="9214" w:type="dxa"/>
          </w:tcPr>
          <w:p w:rsidR="00465210" w:rsidRPr="00642161" w:rsidRDefault="00465210" w:rsidP="00465210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Понятие и виды правоотношений по социальному обеспечению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Субъект, объект и содержание правоотношений по социальному обеспечению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Классификация социально-обеспечительных правоотношений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Пенсионные правоотношения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Правоотношения по поводу пособий и компенсационных выплат</w:t>
            </w:r>
          </w:p>
          <w:p w:rsidR="00465210" w:rsidRDefault="00465210" w:rsidP="004652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 Правоотношения по поводу предоставления натуральных выдач по системе социального обеспечения</w:t>
            </w:r>
          </w:p>
          <w:p w:rsidR="00465210" w:rsidRPr="00E65F29" w:rsidRDefault="00465210" w:rsidP="0046521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Процедурные и процессуальные правоотношения по социальному обеспечению.</w:t>
            </w:r>
          </w:p>
          <w:p w:rsidR="00465210" w:rsidRPr="00642161" w:rsidRDefault="00465210" w:rsidP="0046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  <w:r w:rsidRPr="00642161">
              <w:rPr>
                <w:b/>
                <w:bCs/>
                <w:lang w:eastAsia="en-US"/>
              </w:rPr>
              <w:t>Самост</w:t>
            </w:r>
            <w:r>
              <w:rPr>
                <w:b/>
                <w:bCs/>
                <w:lang w:eastAsia="en-US"/>
              </w:rPr>
              <w:t xml:space="preserve">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0814BC" w:rsidRDefault="00465210" w:rsidP="00AE6FEB">
            <w:pPr>
              <w:jc w:val="both"/>
              <w:rPr>
                <w:lang w:eastAsia="en-US"/>
              </w:rPr>
            </w:pPr>
            <w:r w:rsidRPr="00071F97">
              <w:rPr>
                <w:lang w:eastAsia="en-US"/>
              </w:rPr>
              <w:t>Изучение норм Федерального закона</w:t>
            </w:r>
            <w:r w:rsidR="00BB75C0">
              <w:rPr>
                <w:lang w:eastAsia="en-US"/>
              </w:rPr>
              <w:t xml:space="preserve"> о страховых пенсиях</w:t>
            </w:r>
            <w:r w:rsidRPr="00071F97">
              <w:rPr>
                <w:lang w:eastAsia="en-US"/>
              </w:rPr>
              <w:t>, конспект в тетрадь</w:t>
            </w:r>
          </w:p>
          <w:p w:rsidR="00A303D7" w:rsidRPr="00C954E0" w:rsidRDefault="00A303D7" w:rsidP="00A303D7">
            <w:pPr>
              <w:jc w:val="both"/>
              <w:rPr>
                <w:b/>
                <w:lang w:eastAsia="en-US"/>
              </w:rPr>
            </w:pPr>
            <w:r w:rsidRPr="00C954E0">
              <w:rPr>
                <w:b/>
                <w:lang w:eastAsia="en-US"/>
              </w:rPr>
              <w:t xml:space="preserve">Практическое занятие </w:t>
            </w:r>
          </w:p>
          <w:p w:rsidR="00A303D7" w:rsidRPr="00A303D7" w:rsidRDefault="00A303D7" w:rsidP="00AE6FEB">
            <w:pPr>
              <w:jc w:val="both"/>
              <w:rPr>
                <w:lang w:eastAsia="en-US"/>
              </w:rPr>
            </w:pPr>
            <w:r w:rsidRPr="00A303D7">
              <w:rPr>
                <w:lang w:eastAsia="en-US"/>
              </w:rPr>
              <w:t>«Правовые отношения по социальному обеспечению»</w:t>
            </w:r>
          </w:p>
          <w:p w:rsidR="00A303D7" w:rsidRPr="00642161" w:rsidRDefault="00A303D7" w:rsidP="00AE6FEB">
            <w:pPr>
              <w:jc w:val="both"/>
              <w:rPr>
                <w:b/>
                <w:lang w:eastAsia="en-US"/>
              </w:rPr>
            </w:pPr>
            <w:r w:rsidRPr="00A303D7">
              <w:rPr>
                <w:lang w:eastAsia="en-US"/>
              </w:rPr>
              <w:t xml:space="preserve">«Общая часть </w:t>
            </w:r>
            <w:proofErr w:type="gramStart"/>
            <w:r w:rsidRPr="00A303D7">
              <w:rPr>
                <w:lang w:eastAsia="en-US"/>
              </w:rPr>
              <w:t>права социального обеспечения</w:t>
            </w:r>
            <w:proofErr w:type="gramEnd"/>
            <w:r w:rsidRPr="00A303D7">
              <w:rPr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:rsidR="002447D1" w:rsidRDefault="002447D1" w:rsidP="00465210">
            <w:pPr>
              <w:jc w:val="center"/>
              <w:rPr>
                <w:b/>
                <w:lang w:eastAsia="en-US"/>
              </w:rPr>
            </w:pPr>
          </w:p>
          <w:p w:rsidR="000814BC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465210" w:rsidRDefault="00465210" w:rsidP="00465210">
            <w:pPr>
              <w:jc w:val="center"/>
              <w:rPr>
                <w:b/>
                <w:lang w:eastAsia="en-US"/>
              </w:rPr>
            </w:pPr>
          </w:p>
          <w:p w:rsidR="00A303D7" w:rsidRDefault="00A303D7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A303D7" w:rsidRDefault="00A303D7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465210" w:rsidRPr="00642161" w:rsidRDefault="00465210" w:rsidP="00465210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814BC" w:rsidRPr="00642161" w:rsidRDefault="00AE6FEB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</w:t>
            </w:r>
          </w:p>
        </w:tc>
      </w:tr>
      <w:tr w:rsidR="00AE6FEB" w:rsidRPr="007B43E7" w:rsidTr="00642161">
        <w:tc>
          <w:tcPr>
            <w:tcW w:w="1985" w:type="dxa"/>
            <w:vAlign w:val="center"/>
          </w:tcPr>
          <w:p w:rsidR="00AE6FEB" w:rsidRDefault="00AE6FEB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Особенная часть</w:t>
            </w:r>
          </w:p>
        </w:tc>
        <w:tc>
          <w:tcPr>
            <w:tcW w:w="9214" w:type="dxa"/>
          </w:tcPr>
          <w:p w:rsidR="00AE6FEB" w:rsidRPr="00642161" w:rsidRDefault="00AE6FEB" w:rsidP="0046521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E6FEB" w:rsidRDefault="00AE6FEB" w:rsidP="0046521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E6FEB" w:rsidRDefault="00AE6FEB" w:rsidP="00465210">
            <w:pPr>
              <w:jc w:val="center"/>
              <w:rPr>
                <w:b/>
                <w:lang w:eastAsia="en-US"/>
              </w:rPr>
            </w:pPr>
          </w:p>
        </w:tc>
      </w:tr>
      <w:tr w:rsidR="00AE6FEB" w:rsidRPr="007B43E7" w:rsidTr="00642161">
        <w:tc>
          <w:tcPr>
            <w:tcW w:w="1985" w:type="dxa"/>
            <w:vAlign w:val="center"/>
          </w:tcPr>
          <w:p w:rsidR="00AE6FEB" w:rsidRDefault="00AE6FEB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1.7. </w:t>
            </w:r>
          </w:p>
          <w:p w:rsidR="00AE6FEB" w:rsidRDefault="00AE6FEB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Трудовой стаж</w:t>
            </w:r>
          </w:p>
        </w:tc>
        <w:tc>
          <w:tcPr>
            <w:tcW w:w="9214" w:type="dxa"/>
          </w:tcPr>
          <w:p w:rsidR="00AE6FEB" w:rsidRDefault="00AE6FEB" w:rsidP="0046521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AE6FEB" w:rsidRDefault="00AE6FEB" w:rsidP="00465210">
            <w:pPr>
              <w:jc w:val="both"/>
              <w:rPr>
                <w:lang w:eastAsia="en-US"/>
              </w:rPr>
            </w:pPr>
            <w:r w:rsidRPr="00AE6FEB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Понятие, виды и значение трудового стажа</w:t>
            </w:r>
          </w:p>
          <w:p w:rsidR="00AE6FEB" w:rsidRDefault="00AE6FEB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Подсчет и подтверждение стажа</w:t>
            </w:r>
          </w:p>
          <w:p w:rsidR="00BB75C0" w:rsidRPr="00642161" w:rsidRDefault="00BB75C0" w:rsidP="00BB7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eastAsia="en-US"/>
              </w:rPr>
            </w:pPr>
            <w:r w:rsidRPr="00642161">
              <w:rPr>
                <w:b/>
                <w:bCs/>
                <w:lang w:eastAsia="en-US"/>
              </w:rPr>
              <w:lastRenderedPageBreak/>
              <w:t>Самост</w:t>
            </w:r>
            <w:r>
              <w:rPr>
                <w:b/>
                <w:bCs/>
                <w:lang w:eastAsia="en-US"/>
              </w:rPr>
              <w:t xml:space="preserve">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  <w:p w:rsidR="00BB75C0" w:rsidRDefault="00BB75C0" w:rsidP="00BB75C0">
            <w:pPr>
              <w:jc w:val="both"/>
              <w:rPr>
                <w:lang w:eastAsia="en-US"/>
              </w:rPr>
            </w:pPr>
            <w:r w:rsidRPr="00071F97">
              <w:rPr>
                <w:lang w:eastAsia="en-US"/>
              </w:rPr>
              <w:t>Изучение норм Федерального закона</w:t>
            </w:r>
            <w:r>
              <w:rPr>
                <w:lang w:eastAsia="en-US"/>
              </w:rPr>
              <w:t xml:space="preserve"> о страховых пенсиях</w:t>
            </w:r>
            <w:r w:rsidRPr="00071F97">
              <w:rPr>
                <w:lang w:eastAsia="en-US"/>
              </w:rPr>
              <w:t>, конспект в тетрадь</w:t>
            </w:r>
          </w:p>
          <w:p w:rsidR="003046D8" w:rsidRPr="003046D8" w:rsidRDefault="003046D8" w:rsidP="00465210">
            <w:pPr>
              <w:jc w:val="both"/>
              <w:rPr>
                <w:b/>
                <w:lang w:eastAsia="en-US"/>
              </w:rPr>
            </w:pPr>
            <w:r w:rsidRPr="003046D8">
              <w:rPr>
                <w:b/>
                <w:lang w:eastAsia="en-US"/>
              </w:rPr>
              <w:t>Практическое занятие</w:t>
            </w:r>
          </w:p>
          <w:p w:rsidR="003046D8" w:rsidRDefault="003046D8" w:rsidP="003046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«Порядок расчета страхового стажа»</w:t>
            </w:r>
          </w:p>
          <w:p w:rsidR="00AE6FEB" w:rsidRPr="00AE6FEB" w:rsidRDefault="003046D8" w:rsidP="003046D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«Порядок подсчета общего стажа»</w:t>
            </w:r>
          </w:p>
        </w:tc>
        <w:tc>
          <w:tcPr>
            <w:tcW w:w="1984" w:type="dxa"/>
            <w:vAlign w:val="center"/>
          </w:tcPr>
          <w:p w:rsidR="002447D1" w:rsidRDefault="002447D1" w:rsidP="00465210">
            <w:pPr>
              <w:jc w:val="center"/>
              <w:rPr>
                <w:b/>
                <w:lang w:eastAsia="en-US"/>
              </w:rPr>
            </w:pPr>
          </w:p>
          <w:p w:rsidR="00AE6FEB" w:rsidRDefault="003046D8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AE6FEB" w:rsidRDefault="003046D8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BB75C0" w:rsidRDefault="00BB75C0" w:rsidP="00465210">
            <w:pPr>
              <w:jc w:val="center"/>
              <w:rPr>
                <w:b/>
                <w:lang w:eastAsia="en-US"/>
              </w:rPr>
            </w:pPr>
          </w:p>
          <w:p w:rsidR="003046D8" w:rsidRDefault="00BB75C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3046D8" w:rsidRDefault="003046D8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BB75C0" w:rsidRDefault="00BB75C0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2447D1" w:rsidRDefault="002447D1" w:rsidP="00465210">
            <w:pPr>
              <w:jc w:val="center"/>
              <w:rPr>
                <w:b/>
                <w:lang w:eastAsia="en-US"/>
              </w:rPr>
            </w:pPr>
          </w:p>
          <w:p w:rsidR="00AE6FEB" w:rsidRDefault="00AE6FEB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E6FEB" w:rsidRPr="007B43E7" w:rsidTr="00642161">
        <w:tc>
          <w:tcPr>
            <w:tcW w:w="1985" w:type="dxa"/>
            <w:vAlign w:val="center"/>
          </w:tcPr>
          <w:p w:rsidR="00AE6FEB" w:rsidRDefault="00AE6FEB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1.8.</w:t>
            </w:r>
          </w:p>
          <w:p w:rsidR="00AE6FEB" w:rsidRDefault="00AE6FEB" w:rsidP="00DB5D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9214" w:type="dxa"/>
          </w:tcPr>
          <w:p w:rsidR="00D32F13" w:rsidRDefault="00D32F13" w:rsidP="00D32F1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AE6FEB" w:rsidRDefault="00D32F13" w:rsidP="00465210">
            <w:pPr>
              <w:jc w:val="both"/>
              <w:rPr>
                <w:lang w:eastAsia="en-US"/>
              </w:rPr>
            </w:pPr>
            <w:r w:rsidRPr="00D32F13">
              <w:rPr>
                <w:lang w:eastAsia="en-US"/>
              </w:rPr>
              <w:t>1.Общая характеристика системы пенсионного обеспечения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Страховые пенсии по старости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Страховая пенсия по инвалидности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Страховая пенсия по случаю потери кормильца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Определение, перерасчет размеров страховых пенсий, фиксированной выплаты к страховой пенсии, повышения фиксированной выплаты к страховой пенсии и корректировка размеров страховых пенсий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Обращение за страховой пенсией, ее назначение, перерасчеты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 Выплата страховой пенсии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 Сохранение права на досрочные трудовые пенсии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 Накопительная пенсия</w:t>
            </w:r>
          </w:p>
          <w:p w:rsidR="00D32F13" w:rsidRDefault="00D32F13" w:rsidP="004652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Пенсии по государственному пенсионному обеспечению</w:t>
            </w:r>
          </w:p>
          <w:p w:rsidR="00917618" w:rsidRDefault="00917618" w:rsidP="00465210">
            <w:pPr>
              <w:jc w:val="both"/>
              <w:rPr>
                <w:b/>
                <w:lang w:eastAsia="en-US"/>
              </w:rPr>
            </w:pPr>
            <w:r w:rsidRPr="0091761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7618">
              <w:rPr>
                <w:b/>
                <w:lang w:eastAsia="en-US"/>
              </w:rPr>
              <w:t>обучающихся</w:t>
            </w:r>
            <w:proofErr w:type="gramEnd"/>
          </w:p>
          <w:p w:rsidR="00917618" w:rsidRPr="00642161" w:rsidRDefault="00917618" w:rsidP="00917618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Ответить на контрольные вопросы.</w:t>
            </w:r>
          </w:p>
          <w:p w:rsidR="00917618" w:rsidRDefault="00917618" w:rsidP="00917618">
            <w:pPr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Работа с учебником по изученной теме.</w:t>
            </w:r>
          </w:p>
          <w:p w:rsidR="003046D8" w:rsidRDefault="003046D8" w:rsidP="0091761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A303D7" w:rsidRPr="003046D8" w:rsidRDefault="00A303D7" w:rsidP="0091761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046D8">
              <w:rPr>
                <w:b/>
                <w:sz w:val="22"/>
                <w:szCs w:val="22"/>
                <w:lang w:eastAsia="en-US"/>
              </w:rPr>
              <w:t>Практическое занятие</w:t>
            </w:r>
          </w:p>
          <w:p w:rsidR="00A303D7" w:rsidRDefault="00A303D7" w:rsidP="0091761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3046D8">
              <w:rPr>
                <w:sz w:val="22"/>
                <w:szCs w:val="22"/>
                <w:lang w:eastAsia="en-US"/>
              </w:rPr>
              <w:t>Специальный стаж, требуемый для назначения страховой пенсии по старости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046D8" w:rsidRDefault="003046D8" w:rsidP="003046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«Порядок подсчета специального стажа»</w:t>
            </w:r>
          </w:p>
          <w:p w:rsidR="003046D8" w:rsidRDefault="003046D8" w:rsidP="003046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«Назначение страховой пенсии в соответствии с ФЗ «О страховых пенсиях»</w:t>
            </w:r>
          </w:p>
          <w:p w:rsidR="003046D8" w:rsidRDefault="003046D8" w:rsidP="003046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«Назначение страховой пенсии по старости гражданам, проработавшим в районах Крайнего Севера»</w:t>
            </w:r>
          </w:p>
          <w:p w:rsidR="003046D8" w:rsidRPr="003046D8" w:rsidRDefault="003046D8" w:rsidP="003046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«Определение размера трудовой пенсии по старости»</w:t>
            </w:r>
          </w:p>
        </w:tc>
        <w:tc>
          <w:tcPr>
            <w:tcW w:w="1984" w:type="dxa"/>
            <w:vAlign w:val="center"/>
          </w:tcPr>
          <w:p w:rsidR="00D32F13" w:rsidRDefault="00D32F13" w:rsidP="00465210">
            <w:pPr>
              <w:jc w:val="center"/>
              <w:rPr>
                <w:b/>
                <w:lang w:eastAsia="en-US"/>
              </w:rPr>
            </w:pPr>
          </w:p>
          <w:p w:rsidR="00AE6FEB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D32F13" w:rsidP="00465210">
            <w:pPr>
              <w:jc w:val="center"/>
              <w:rPr>
                <w:b/>
                <w:lang w:eastAsia="en-US"/>
              </w:rPr>
            </w:pPr>
          </w:p>
          <w:p w:rsidR="00D32F13" w:rsidRDefault="00D32F13" w:rsidP="00465210">
            <w:pPr>
              <w:jc w:val="center"/>
              <w:rPr>
                <w:b/>
                <w:lang w:eastAsia="en-US"/>
              </w:rPr>
            </w:pP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EA1E1A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D32F13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D32F13" w:rsidRDefault="00917618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D32F13" w:rsidRDefault="00046D52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917618" w:rsidRDefault="00917618" w:rsidP="00465210">
            <w:pPr>
              <w:jc w:val="center"/>
              <w:rPr>
                <w:b/>
                <w:lang w:eastAsia="en-US"/>
              </w:rPr>
            </w:pPr>
          </w:p>
          <w:p w:rsidR="003046D8" w:rsidRDefault="00BB75C0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</w:p>
          <w:p w:rsidR="00234840" w:rsidRDefault="00234840" w:rsidP="00917618">
            <w:pPr>
              <w:jc w:val="center"/>
              <w:rPr>
                <w:b/>
                <w:lang w:eastAsia="en-US"/>
              </w:rPr>
            </w:pP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</w:p>
          <w:p w:rsidR="003046D8" w:rsidRDefault="00234840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3046D8" w:rsidRDefault="003046D8" w:rsidP="009176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AE6FEB" w:rsidRDefault="00AE6FEB" w:rsidP="00465210">
            <w:pPr>
              <w:jc w:val="center"/>
              <w:rPr>
                <w:b/>
                <w:lang w:eastAsia="en-US"/>
              </w:rPr>
            </w:pPr>
          </w:p>
          <w:p w:rsidR="00E135FB" w:rsidRDefault="00E135FB" w:rsidP="00465210">
            <w:pPr>
              <w:jc w:val="center"/>
              <w:rPr>
                <w:b/>
                <w:lang w:eastAsia="en-US"/>
              </w:rPr>
            </w:pPr>
          </w:p>
          <w:p w:rsidR="00E135FB" w:rsidRDefault="00E135FB" w:rsidP="00465210">
            <w:pPr>
              <w:jc w:val="center"/>
              <w:rPr>
                <w:b/>
                <w:lang w:eastAsia="en-US"/>
              </w:rPr>
            </w:pPr>
          </w:p>
          <w:p w:rsidR="00E135FB" w:rsidRDefault="00E135FB" w:rsidP="00465210">
            <w:pPr>
              <w:jc w:val="center"/>
              <w:rPr>
                <w:b/>
                <w:lang w:eastAsia="en-US"/>
              </w:rPr>
            </w:pPr>
          </w:p>
          <w:p w:rsidR="00E135FB" w:rsidRDefault="00E135FB" w:rsidP="00465210">
            <w:pPr>
              <w:jc w:val="center"/>
              <w:rPr>
                <w:b/>
                <w:lang w:eastAsia="en-US"/>
              </w:rPr>
            </w:pPr>
          </w:p>
          <w:p w:rsidR="00E135FB" w:rsidRDefault="00E135FB" w:rsidP="004652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46526" w:rsidRPr="007B43E7" w:rsidTr="00C954E0">
        <w:tc>
          <w:tcPr>
            <w:tcW w:w="1985" w:type="dxa"/>
          </w:tcPr>
          <w:p w:rsidR="00246526" w:rsidRPr="00642161" w:rsidRDefault="00246526" w:rsidP="00246526">
            <w:pPr>
              <w:jc w:val="center"/>
              <w:rPr>
                <w:b/>
                <w:lang w:eastAsia="en-US"/>
              </w:rPr>
            </w:pPr>
            <w:r w:rsidRPr="00226943">
              <w:rPr>
                <w:b/>
                <w:lang w:eastAsia="en-US"/>
              </w:rPr>
              <w:t>Тема 1.9 Социальные пенсии</w:t>
            </w:r>
          </w:p>
        </w:tc>
        <w:tc>
          <w:tcPr>
            <w:tcW w:w="9214" w:type="dxa"/>
          </w:tcPr>
          <w:p w:rsidR="00246526" w:rsidRPr="00642161" w:rsidRDefault="00246526" w:rsidP="00C954E0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материала:</w:t>
            </w:r>
          </w:p>
          <w:p w:rsidR="00246526" w:rsidRDefault="00246526" w:rsidP="00C954E0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CE0951">
              <w:rPr>
                <w:lang w:eastAsia="en-US"/>
              </w:rPr>
              <w:t xml:space="preserve">Понятие пенсий по государственному пенсионному обеспечению нетрудоспособным гражданам. </w:t>
            </w:r>
          </w:p>
          <w:p w:rsidR="00246526" w:rsidRDefault="00246526" w:rsidP="00C954E0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gramStart"/>
            <w:r w:rsidRPr="00CE0951">
              <w:rPr>
                <w:lang w:eastAsia="en-US"/>
              </w:rPr>
              <w:t xml:space="preserve">Граждане, относящиеся к категории нетрудоспособных, в целях обеспечения социальными пенсиями по государственному пенсионному обеспечению. </w:t>
            </w:r>
            <w:proofErr w:type="gramEnd"/>
          </w:p>
          <w:p w:rsidR="00246526" w:rsidRPr="00CE0951" w:rsidRDefault="00246526" w:rsidP="00C954E0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CE0951">
              <w:rPr>
                <w:lang w:eastAsia="en-US"/>
              </w:rPr>
              <w:t xml:space="preserve">Условия назначения социальных пенсий нетрудоспособным гражданам. Зависимость условий от факта постоянного проживания в Российской Федерации и </w:t>
            </w:r>
            <w:r w:rsidRPr="00CE0951">
              <w:rPr>
                <w:lang w:eastAsia="en-US"/>
              </w:rPr>
              <w:lastRenderedPageBreak/>
              <w:t>отсутствия права на страховую пенсию или пенсию по государственному пенсионному обеспечению.</w:t>
            </w:r>
          </w:p>
          <w:p w:rsidR="00246526" w:rsidRDefault="00246526" w:rsidP="00C954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CE0951">
              <w:rPr>
                <w:lang w:eastAsia="en-US"/>
              </w:rPr>
              <w:t xml:space="preserve">Размеры социальных пенсий нетрудоспособным гражданам. </w:t>
            </w:r>
            <w:r w:rsidRPr="00CE0951">
              <w:rPr>
                <w:lang w:eastAsia="en-US"/>
              </w:rPr>
              <w:tab/>
              <w:t>Срок назначения и продолжительность выплаты социальных пенсий.</w:t>
            </w:r>
          </w:p>
          <w:p w:rsidR="00246526" w:rsidRPr="00642161" w:rsidRDefault="00246526" w:rsidP="00C954E0">
            <w:pPr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 xml:space="preserve">Самостоятельная работа: </w:t>
            </w:r>
          </w:p>
          <w:p w:rsidR="00246526" w:rsidRPr="00CE0951" w:rsidRDefault="00246526" w:rsidP="00C954E0">
            <w:pPr>
              <w:rPr>
                <w:lang w:eastAsia="en-US"/>
              </w:rPr>
            </w:pPr>
            <w:r w:rsidRPr="00CE0951">
              <w:rPr>
                <w:lang w:eastAsia="en-US"/>
              </w:rPr>
              <w:t>1.Работа с ФЗ "О государственном пенсионном обеспечении в РФ", гл.5.</w:t>
            </w:r>
          </w:p>
          <w:p w:rsidR="00246526" w:rsidRDefault="00246526" w:rsidP="003046D8">
            <w:pPr>
              <w:rPr>
                <w:lang w:eastAsia="en-US"/>
              </w:rPr>
            </w:pPr>
            <w:r w:rsidRPr="00CE0951">
              <w:rPr>
                <w:lang w:eastAsia="en-US"/>
              </w:rPr>
              <w:t>2.Работа с ФЗ "О негосударственных пенсионных фондах", гл.2</w:t>
            </w:r>
          </w:p>
          <w:p w:rsidR="00F363E0" w:rsidRDefault="00F363E0" w:rsidP="003046D8">
            <w:pPr>
              <w:rPr>
                <w:b/>
                <w:lang w:eastAsia="en-US"/>
              </w:rPr>
            </w:pPr>
            <w:r w:rsidRPr="00F363E0">
              <w:rPr>
                <w:b/>
                <w:lang w:eastAsia="en-US"/>
              </w:rPr>
              <w:t>Практическое занятие</w:t>
            </w:r>
          </w:p>
          <w:p w:rsidR="00F363E0" w:rsidRPr="00F363E0" w:rsidRDefault="00F363E0" w:rsidP="00F363E0">
            <w:pPr>
              <w:rPr>
                <w:lang w:eastAsia="en-US"/>
              </w:rPr>
            </w:pPr>
            <w:r w:rsidRPr="00F363E0">
              <w:rPr>
                <w:lang w:eastAsia="en-US"/>
              </w:rPr>
              <w:t>«Определение размера страховой пенсии по старости при неполном общем стаже»</w:t>
            </w:r>
          </w:p>
        </w:tc>
        <w:tc>
          <w:tcPr>
            <w:tcW w:w="1984" w:type="dxa"/>
          </w:tcPr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  <w:p w:rsidR="00246526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F363E0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Default="00BB75C0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  <w:p w:rsidR="00F363E0" w:rsidRDefault="00F363E0" w:rsidP="00C954E0">
            <w:pPr>
              <w:jc w:val="center"/>
              <w:rPr>
                <w:b/>
                <w:lang w:eastAsia="en-US"/>
              </w:rPr>
            </w:pPr>
          </w:p>
          <w:p w:rsidR="00F363E0" w:rsidRPr="00642161" w:rsidRDefault="00F363E0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</w:tcPr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246526" w:rsidP="00C954E0">
            <w:pPr>
              <w:jc w:val="center"/>
              <w:rPr>
                <w:b/>
                <w:lang w:eastAsia="en-US"/>
              </w:rPr>
            </w:pPr>
          </w:p>
          <w:p w:rsidR="00246526" w:rsidRPr="00642161" w:rsidRDefault="00F6689A" w:rsidP="00C95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246526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Тема 1.</w:t>
            </w:r>
            <w:r w:rsidR="00246526">
              <w:rPr>
                <w:b/>
                <w:sz w:val="22"/>
                <w:szCs w:val="22"/>
                <w:lang w:eastAsia="en-US"/>
              </w:rPr>
              <w:t>10</w:t>
            </w:r>
            <w:r w:rsidRPr="00642161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917618">
              <w:rPr>
                <w:b/>
                <w:sz w:val="22"/>
                <w:szCs w:val="22"/>
                <w:lang w:eastAsia="en-US"/>
              </w:rPr>
              <w:t>Пособия, денежные компенсации по системе социального обеспечения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5A2A24" w:rsidRDefault="005A2A24" w:rsidP="009176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1. </w:t>
            </w:r>
            <w:r w:rsidR="00917618">
              <w:rPr>
                <w:sz w:val="22"/>
                <w:szCs w:val="22"/>
                <w:lang w:eastAsia="en-US"/>
              </w:rPr>
              <w:t>Характеристика пособий и денежных компенсаций по социальному обеспечению</w:t>
            </w:r>
          </w:p>
          <w:p w:rsidR="00917618" w:rsidRDefault="00917618" w:rsidP="009176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Пособие по временной нетрудоспособности</w:t>
            </w:r>
          </w:p>
          <w:p w:rsidR="00E135FB" w:rsidRDefault="00E135FB" w:rsidP="009176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Пособия в связи с материнством, отцовством и детством</w:t>
            </w:r>
          </w:p>
          <w:p w:rsidR="00E135FB" w:rsidRDefault="00E135FB" w:rsidP="009176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Пособие по безработице</w:t>
            </w:r>
          </w:p>
          <w:p w:rsidR="00E135FB" w:rsidRDefault="00E135FB" w:rsidP="009176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Компенсационные выплаты</w:t>
            </w:r>
          </w:p>
          <w:p w:rsidR="00E135FB" w:rsidRDefault="00E135FB" w:rsidP="00E135FB">
            <w:pPr>
              <w:jc w:val="both"/>
              <w:rPr>
                <w:b/>
                <w:lang w:eastAsia="en-US"/>
              </w:rPr>
            </w:pPr>
            <w:r w:rsidRPr="0091761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7618">
              <w:rPr>
                <w:b/>
                <w:lang w:eastAsia="en-US"/>
              </w:rPr>
              <w:t>обучающихся</w:t>
            </w:r>
            <w:proofErr w:type="gramEnd"/>
          </w:p>
          <w:p w:rsidR="00E135FB" w:rsidRPr="00642161" w:rsidRDefault="00E135FB" w:rsidP="00E135FB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Ответить на контрольные вопросы.</w:t>
            </w:r>
          </w:p>
          <w:p w:rsidR="005A2A24" w:rsidRPr="00AE0764" w:rsidRDefault="00E135FB" w:rsidP="00E135FB">
            <w:pPr>
              <w:spacing w:line="276" w:lineRule="auto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Работа с учебником по изученной теме.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2</w:t>
            </w:r>
          </w:p>
          <w:p w:rsidR="005A2A24" w:rsidRPr="00642161" w:rsidRDefault="00E135FB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5A2A24" w:rsidRDefault="00E135FB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E135FB" w:rsidRDefault="00E135FB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E135FB" w:rsidRPr="00642161" w:rsidRDefault="00E135FB" w:rsidP="006421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5A2A24" w:rsidRPr="00642161" w:rsidRDefault="005A2A24" w:rsidP="00E135F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A2A24" w:rsidRPr="00642161" w:rsidRDefault="00BB75C0" w:rsidP="00E135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1</w:t>
            </w:r>
            <w:r w:rsidR="00E135FB">
              <w:rPr>
                <w:b/>
                <w:lang w:eastAsia="en-US"/>
              </w:rPr>
              <w:t>,2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246526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Тема 1.</w:t>
            </w:r>
            <w:r w:rsidR="00E135FB">
              <w:rPr>
                <w:b/>
                <w:sz w:val="22"/>
                <w:szCs w:val="22"/>
                <w:lang w:eastAsia="en-US"/>
              </w:rPr>
              <w:t>1</w:t>
            </w:r>
            <w:r w:rsidR="00246526">
              <w:rPr>
                <w:b/>
                <w:sz w:val="22"/>
                <w:szCs w:val="22"/>
                <w:lang w:eastAsia="en-US"/>
              </w:rPr>
              <w:t>1</w:t>
            </w:r>
            <w:r w:rsidRPr="00642161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E135FB">
              <w:rPr>
                <w:b/>
                <w:sz w:val="22"/>
                <w:szCs w:val="22"/>
                <w:lang w:eastAsia="en-US"/>
              </w:rPr>
              <w:t>Медицинская помощь и лечение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5A2A24" w:rsidRDefault="005A2A24" w:rsidP="006421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135FB">
              <w:rPr>
                <w:lang w:eastAsia="en-US"/>
              </w:rPr>
              <w:t>Понятие медицинской помощи и ее виды</w:t>
            </w:r>
          </w:p>
          <w:p w:rsidR="00E135FB" w:rsidRDefault="00E135FB" w:rsidP="006421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Лекарственная помощь</w:t>
            </w:r>
          </w:p>
          <w:p w:rsidR="00E135FB" w:rsidRDefault="00E135FB" w:rsidP="006421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A2A24">
              <w:rPr>
                <w:lang w:eastAsia="en-US"/>
              </w:rPr>
              <w:t>.</w:t>
            </w:r>
            <w:r>
              <w:rPr>
                <w:lang w:eastAsia="en-US"/>
              </w:rPr>
              <w:t>Санаторно-курортное лечение</w:t>
            </w:r>
          </w:p>
          <w:p w:rsidR="00F363E0" w:rsidRDefault="00F363E0" w:rsidP="00F363E0">
            <w:pPr>
              <w:rPr>
                <w:b/>
                <w:lang w:eastAsia="en-US"/>
              </w:rPr>
            </w:pPr>
            <w:r w:rsidRPr="00F363E0">
              <w:rPr>
                <w:b/>
                <w:lang w:eastAsia="en-US"/>
              </w:rPr>
              <w:t>Практическое занятие</w:t>
            </w:r>
          </w:p>
          <w:p w:rsidR="005A2A24" w:rsidRDefault="00F363E0" w:rsidP="00F363E0">
            <w:pPr>
              <w:jc w:val="both"/>
              <w:rPr>
                <w:lang w:eastAsia="en-US"/>
              </w:rPr>
            </w:pPr>
            <w:r w:rsidRPr="00F363E0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Органы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</w:t>
            </w:r>
            <w:r w:rsidRPr="00F363E0">
              <w:rPr>
                <w:lang w:eastAsia="en-US"/>
              </w:rPr>
              <w:t>»</w:t>
            </w:r>
          </w:p>
          <w:p w:rsidR="00F363E0" w:rsidRDefault="00F363E0" w:rsidP="00F363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«Порядок признания граждан инвалидами»</w:t>
            </w:r>
          </w:p>
          <w:p w:rsidR="00BB75C0" w:rsidRDefault="00BB75C0" w:rsidP="00BB75C0">
            <w:pPr>
              <w:jc w:val="both"/>
              <w:rPr>
                <w:b/>
                <w:lang w:eastAsia="en-US"/>
              </w:rPr>
            </w:pPr>
            <w:r w:rsidRPr="0091761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7618">
              <w:rPr>
                <w:b/>
                <w:lang w:eastAsia="en-US"/>
              </w:rPr>
              <w:t>обучающихся</w:t>
            </w:r>
            <w:proofErr w:type="gramEnd"/>
          </w:p>
          <w:p w:rsidR="00BB75C0" w:rsidRPr="00642161" w:rsidRDefault="00BB75C0" w:rsidP="00BB75C0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Ответить на контрольные вопросы.</w:t>
            </w:r>
          </w:p>
          <w:p w:rsidR="00BB75C0" w:rsidRPr="002A7BCE" w:rsidRDefault="00BB75C0" w:rsidP="00BB75C0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Работа с учебником по изученной теме.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E135FB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5A2A24" w:rsidRDefault="00E135FB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5A2A24" w:rsidRDefault="002447D1" w:rsidP="00E13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F363E0" w:rsidRDefault="00F363E0" w:rsidP="00E135FB">
            <w:pPr>
              <w:jc w:val="center"/>
              <w:rPr>
                <w:b/>
                <w:lang w:eastAsia="en-US"/>
              </w:rPr>
            </w:pPr>
          </w:p>
          <w:p w:rsidR="00F363E0" w:rsidRDefault="00F363E0" w:rsidP="00E13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F363E0" w:rsidRDefault="00F363E0" w:rsidP="00E13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BB75C0" w:rsidRDefault="00BB75C0" w:rsidP="00E135FB">
            <w:pPr>
              <w:jc w:val="center"/>
              <w:rPr>
                <w:b/>
                <w:lang w:eastAsia="en-US"/>
              </w:rPr>
            </w:pPr>
          </w:p>
          <w:p w:rsidR="00BB75C0" w:rsidRPr="00642161" w:rsidRDefault="00BB75C0" w:rsidP="00E135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F6689A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71002B" w:rsidRPr="007B43E7" w:rsidTr="00642161">
        <w:tc>
          <w:tcPr>
            <w:tcW w:w="1985" w:type="dxa"/>
          </w:tcPr>
          <w:p w:rsidR="0071002B" w:rsidRDefault="0071002B" w:rsidP="00E135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1.1</w:t>
            </w:r>
            <w:r w:rsidR="00246526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71002B" w:rsidRPr="00642161" w:rsidRDefault="00FD7EA3" w:rsidP="00E135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обслуживание</w:t>
            </w:r>
          </w:p>
        </w:tc>
        <w:tc>
          <w:tcPr>
            <w:tcW w:w="9214" w:type="dxa"/>
          </w:tcPr>
          <w:p w:rsidR="00FD7EA3" w:rsidRPr="00642161" w:rsidRDefault="00FD7EA3" w:rsidP="00FD7EA3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71002B" w:rsidRPr="00FD7EA3" w:rsidRDefault="00FD7EA3" w:rsidP="00642161">
            <w:pPr>
              <w:jc w:val="both"/>
              <w:rPr>
                <w:lang w:eastAsia="en-US"/>
              </w:rPr>
            </w:pPr>
            <w:r w:rsidRPr="00FD7EA3">
              <w:rPr>
                <w:lang w:eastAsia="en-US"/>
              </w:rPr>
              <w:t>1. Понятие и принципы социального обслуживания</w:t>
            </w:r>
          </w:p>
          <w:p w:rsidR="00FD7EA3" w:rsidRDefault="00FD7EA3" w:rsidP="00642161">
            <w:pPr>
              <w:jc w:val="both"/>
              <w:rPr>
                <w:lang w:eastAsia="en-US"/>
              </w:rPr>
            </w:pPr>
            <w:r w:rsidRPr="00FD7EA3">
              <w:rPr>
                <w:lang w:eastAsia="en-US"/>
              </w:rPr>
              <w:t>2. Формы и виды социального обслуживания и социальных услуг</w:t>
            </w:r>
          </w:p>
          <w:p w:rsidR="00FD7EA3" w:rsidRDefault="00FD7EA3" w:rsidP="006421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Социальная реабилитация инвалидов</w:t>
            </w:r>
          </w:p>
          <w:p w:rsidR="00BB75C0" w:rsidRDefault="00BB75C0" w:rsidP="00BB75C0">
            <w:pPr>
              <w:jc w:val="both"/>
              <w:rPr>
                <w:b/>
                <w:lang w:eastAsia="en-US"/>
              </w:rPr>
            </w:pPr>
            <w:r w:rsidRPr="0091761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7618">
              <w:rPr>
                <w:b/>
                <w:lang w:eastAsia="en-US"/>
              </w:rPr>
              <w:t>обучающихся</w:t>
            </w:r>
            <w:proofErr w:type="gramEnd"/>
          </w:p>
          <w:p w:rsidR="00BB75C0" w:rsidRPr="00642161" w:rsidRDefault="00BB75C0" w:rsidP="00BB75C0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Ответить на контрольные вопросы.</w:t>
            </w:r>
          </w:p>
          <w:p w:rsidR="00BB75C0" w:rsidRPr="00642161" w:rsidRDefault="00BB75C0" w:rsidP="00BB75C0">
            <w:pPr>
              <w:jc w:val="both"/>
              <w:rPr>
                <w:b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lastRenderedPageBreak/>
              <w:t>2. Работа с учебником по изученной теме.</w:t>
            </w:r>
          </w:p>
        </w:tc>
        <w:tc>
          <w:tcPr>
            <w:tcW w:w="1984" w:type="dxa"/>
          </w:tcPr>
          <w:p w:rsidR="0071002B" w:rsidRDefault="0071002B" w:rsidP="00642161">
            <w:pPr>
              <w:jc w:val="center"/>
              <w:rPr>
                <w:b/>
                <w:lang w:eastAsia="en-US"/>
              </w:rPr>
            </w:pP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FD7EA3" w:rsidRDefault="00F363E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BB75C0" w:rsidRDefault="00BB75C0" w:rsidP="00642161">
            <w:pPr>
              <w:jc w:val="center"/>
              <w:rPr>
                <w:b/>
                <w:lang w:eastAsia="en-US"/>
              </w:rPr>
            </w:pPr>
          </w:p>
          <w:p w:rsidR="00BB75C0" w:rsidRPr="00642161" w:rsidRDefault="00BB75C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</w:tcPr>
          <w:p w:rsidR="0071002B" w:rsidRDefault="0071002B" w:rsidP="00642161">
            <w:pPr>
              <w:jc w:val="center"/>
              <w:rPr>
                <w:b/>
                <w:lang w:eastAsia="en-US"/>
              </w:rPr>
            </w:pP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</w:p>
          <w:p w:rsidR="00FD7EA3" w:rsidRPr="00642161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FD7EA3" w:rsidRPr="007B43E7" w:rsidTr="00642161">
        <w:tc>
          <w:tcPr>
            <w:tcW w:w="1985" w:type="dxa"/>
          </w:tcPr>
          <w:p w:rsidR="00FD7EA3" w:rsidRDefault="00FD7EA3" w:rsidP="00E135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Тема 1.1</w:t>
            </w:r>
            <w:r w:rsidR="00246526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FD7EA3" w:rsidRDefault="00FD7EA3" w:rsidP="00E135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Государственная социальная помощь, социальная поддержка отдельных категорий граждан</w:t>
            </w:r>
          </w:p>
        </w:tc>
        <w:tc>
          <w:tcPr>
            <w:tcW w:w="9214" w:type="dxa"/>
          </w:tcPr>
          <w:p w:rsidR="00FD7EA3" w:rsidRPr="00642161" w:rsidRDefault="00FD7EA3" w:rsidP="00FD7EA3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FD7EA3" w:rsidRPr="00FD7EA3" w:rsidRDefault="00FD7EA3" w:rsidP="00FD7EA3">
            <w:pPr>
              <w:jc w:val="both"/>
              <w:rPr>
                <w:lang w:eastAsia="en-US"/>
              </w:rPr>
            </w:pPr>
            <w:r w:rsidRPr="00FD7EA3">
              <w:rPr>
                <w:lang w:eastAsia="en-US"/>
              </w:rPr>
              <w:t>1. Формирование системы государственной социальной помощи</w:t>
            </w:r>
          </w:p>
          <w:p w:rsidR="00FD7EA3" w:rsidRPr="00FD7EA3" w:rsidRDefault="00FD7EA3" w:rsidP="00FD7EA3">
            <w:pPr>
              <w:jc w:val="both"/>
              <w:rPr>
                <w:lang w:eastAsia="en-US"/>
              </w:rPr>
            </w:pPr>
            <w:r w:rsidRPr="00FD7EA3">
              <w:rPr>
                <w:lang w:eastAsia="en-US"/>
              </w:rPr>
              <w:t>2.Государственная социальная поддержка</w:t>
            </w:r>
          </w:p>
          <w:p w:rsidR="00FD7EA3" w:rsidRDefault="00FD7EA3" w:rsidP="00FD7EA3">
            <w:pPr>
              <w:jc w:val="both"/>
              <w:rPr>
                <w:lang w:eastAsia="en-US"/>
              </w:rPr>
            </w:pPr>
            <w:r w:rsidRPr="00FD7EA3">
              <w:rPr>
                <w:lang w:eastAsia="en-US"/>
              </w:rPr>
              <w:t>3. Дополнительная государственная поддержка семей, имеющих детей (материнский (семейный) капитал)</w:t>
            </w:r>
          </w:p>
          <w:p w:rsidR="00BB75C0" w:rsidRDefault="00BB75C0" w:rsidP="00BB75C0">
            <w:pPr>
              <w:jc w:val="both"/>
              <w:rPr>
                <w:b/>
                <w:lang w:eastAsia="en-US"/>
              </w:rPr>
            </w:pPr>
            <w:r w:rsidRPr="0091761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7618">
              <w:rPr>
                <w:b/>
                <w:lang w:eastAsia="en-US"/>
              </w:rPr>
              <w:t>обучающихся</w:t>
            </w:r>
            <w:proofErr w:type="gramEnd"/>
          </w:p>
          <w:p w:rsidR="00BB75C0" w:rsidRPr="00642161" w:rsidRDefault="00BB75C0" w:rsidP="00BB75C0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Ответить на контрольные вопросы.</w:t>
            </w:r>
          </w:p>
          <w:p w:rsidR="00BB75C0" w:rsidRPr="00642161" w:rsidRDefault="00BB75C0" w:rsidP="00BB75C0">
            <w:pPr>
              <w:jc w:val="both"/>
              <w:rPr>
                <w:b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Работа с учебником по изученной теме.</w:t>
            </w:r>
          </w:p>
        </w:tc>
        <w:tc>
          <w:tcPr>
            <w:tcW w:w="1984" w:type="dxa"/>
          </w:tcPr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FD7EA3" w:rsidRDefault="00FD7EA3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BB75C0" w:rsidRDefault="00BB75C0" w:rsidP="00642161">
            <w:pPr>
              <w:jc w:val="center"/>
              <w:rPr>
                <w:b/>
                <w:lang w:eastAsia="en-US"/>
              </w:rPr>
            </w:pPr>
          </w:p>
          <w:p w:rsidR="00BB75C0" w:rsidRDefault="00BB75C0" w:rsidP="00642161">
            <w:pPr>
              <w:jc w:val="center"/>
              <w:rPr>
                <w:b/>
                <w:lang w:eastAsia="en-US"/>
              </w:rPr>
            </w:pPr>
          </w:p>
          <w:p w:rsidR="00BB75C0" w:rsidRDefault="00BB75C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985" w:type="dxa"/>
          </w:tcPr>
          <w:p w:rsidR="002447D1" w:rsidRDefault="002447D1" w:rsidP="00642161">
            <w:pPr>
              <w:jc w:val="center"/>
              <w:rPr>
                <w:b/>
                <w:lang w:eastAsia="en-US"/>
              </w:rPr>
            </w:pPr>
          </w:p>
          <w:p w:rsidR="002447D1" w:rsidRDefault="002447D1" w:rsidP="00642161">
            <w:pPr>
              <w:jc w:val="center"/>
              <w:rPr>
                <w:b/>
                <w:lang w:eastAsia="en-US"/>
              </w:rPr>
            </w:pPr>
          </w:p>
          <w:p w:rsidR="00FD7EA3" w:rsidRDefault="002447D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</w:t>
            </w:r>
          </w:p>
        </w:tc>
      </w:tr>
      <w:tr w:rsidR="005A2A24" w:rsidRPr="007B43E7" w:rsidTr="00725D16">
        <w:tc>
          <w:tcPr>
            <w:tcW w:w="11199" w:type="dxa"/>
            <w:gridSpan w:val="2"/>
          </w:tcPr>
          <w:p w:rsidR="005A2A24" w:rsidRPr="00642161" w:rsidRDefault="005A2A24" w:rsidP="00725D16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нагрузка по курсовой работе</w:t>
            </w:r>
          </w:p>
        </w:tc>
        <w:tc>
          <w:tcPr>
            <w:tcW w:w="1984" w:type="dxa"/>
          </w:tcPr>
          <w:p w:rsidR="005A2A24" w:rsidRDefault="005A2A24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725D16">
        <w:tc>
          <w:tcPr>
            <w:tcW w:w="11199" w:type="dxa"/>
            <w:gridSpan w:val="2"/>
          </w:tcPr>
          <w:p w:rsidR="005A2A24" w:rsidRPr="00832080" w:rsidRDefault="005A2A24" w:rsidP="00725D16">
            <w:pPr>
              <w:adjustRightInd w:val="0"/>
              <w:jc w:val="both"/>
              <w:rPr>
                <w:lang w:eastAsia="en-US"/>
              </w:rPr>
            </w:pPr>
            <w:r w:rsidRPr="00832080">
              <w:rPr>
                <w:lang w:eastAsia="en-US"/>
              </w:rPr>
              <w:t>Примерная тематика курсовых работ</w:t>
            </w:r>
          </w:p>
          <w:p w:rsidR="005A2A24" w:rsidRPr="00832080" w:rsidRDefault="005A2A24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lang w:eastAsia="en-US"/>
              </w:rPr>
              <w:t>1.</w:t>
            </w:r>
            <w:r w:rsidR="00882E4C" w:rsidRPr="00832080">
              <w:rPr>
                <w:sz w:val="22"/>
                <w:szCs w:val="22"/>
                <w:lang w:eastAsia="en-US"/>
              </w:rPr>
              <w:t>Понятие и система социального обеспечения РФ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2. Современный период развития социального обеспечения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3. Формирование Российской пенсионной системы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4. Предмет и метод </w:t>
            </w:r>
            <w:proofErr w:type="gramStart"/>
            <w:r w:rsidRPr="00832080">
              <w:rPr>
                <w:sz w:val="22"/>
                <w:szCs w:val="22"/>
                <w:lang w:eastAsia="en-US"/>
              </w:rPr>
              <w:t>права социального обеспечения</w:t>
            </w:r>
            <w:proofErr w:type="gramEnd"/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5.Понятие и система правоотношений по социальному обеспечению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6. Виды правоотношений по социальному обеспечению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7.Понятие, предмет и система </w:t>
            </w:r>
            <w:proofErr w:type="gramStart"/>
            <w:r w:rsidRPr="00832080">
              <w:rPr>
                <w:sz w:val="22"/>
                <w:szCs w:val="22"/>
                <w:lang w:eastAsia="en-US"/>
              </w:rPr>
              <w:t>права социального обеспечения</w:t>
            </w:r>
            <w:proofErr w:type="gramEnd"/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8. Принципы и источники </w:t>
            </w:r>
            <w:proofErr w:type="gramStart"/>
            <w:r w:rsidRPr="00832080">
              <w:rPr>
                <w:sz w:val="22"/>
                <w:szCs w:val="22"/>
                <w:lang w:eastAsia="en-US"/>
              </w:rPr>
              <w:t>права социального обеспечения</w:t>
            </w:r>
            <w:proofErr w:type="gramEnd"/>
          </w:p>
          <w:p w:rsidR="002F56EA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9. </w:t>
            </w:r>
            <w:r w:rsidR="002F56EA" w:rsidRPr="00832080">
              <w:rPr>
                <w:sz w:val="22"/>
                <w:szCs w:val="22"/>
                <w:lang w:eastAsia="en-US"/>
              </w:rPr>
              <w:t>Государственное пенсионное обеспечение  в РФ</w:t>
            </w:r>
          </w:p>
          <w:p w:rsidR="00882E4C" w:rsidRPr="00832080" w:rsidRDefault="002F56EA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10. </w:t>
            </w:r>
            <w:r w:rsidR="00882E4C" w:rsidRPr="00832080">
              <w:rPr>
                <w:sz w:val="22"/>
                <w:szCs w:val="22"/>
                <w:lang w:eastAsia="en-US"/>
              </w:rPr>
              <w:t>Понятие и значение страхового стажа (трудового) стажа в социальном обеспечении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</w:t>
            </w:r>
            <w:r w:rsidR="002F56EA" w:rsidRPr="00832080">
              <w:rPr>
                <w:sz w:val="22"/>
                <w:szCs w:val="22"/>
                <w:lang w:eastAsia="en-US"/>
              </w:rPr>
              <w:t>1</w:t>
            </w:r>
            <w:r w:rsidRPr="00832080">
              <w:rPr>
                <w:sz w:val="22"/>
                <w:szCs w:val="22"/>
                <w:lang w:eastAsia="en-US"/>
              </w:rPr>
              <w:t>. Подтверждение стажа. Индивидуальный (персонифицированный) учет в системе государственного пенсионного страхования</w:t>
            </w:r>
          </w:p>
          <w:p w:rsidR="00882E4C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</w:t>
            </w:r>
            <w:r w:rsidR="002F56EA" w:rsidRPr="00832080">
              <w:rPr>
                <w:sz w:val="22"/>
                <w:szCs w:val="22"/>
                <w:lang w:eastAsia="en-US"/>
              </w:rPr>
              <w:t>2</w:t>
            </w:r>
            <w:r w:rsidRPr="00832080">
              <w:rPr>
                <w:sz w:val="22"/>
                <w:szCs w:val="22"/>
                <w:lang w:eastAsia="en-US"/>
              </w:rPr>
              <w:t>. Условия, определяющие право на страховую пенсию по старости</w:t>
            </w:r>
          </w:p>
          <w:p w:rsidR="002F56EA" w:rsidRPr="00832080" w:rsidRDefault="00882E4C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</w:t>
            </w:r>
            <w:r w:rsidR="002F56EA" w:rsidRPr="00832080">
              <w:rPr>
                <w:sz w:val="22"/>
                <w:szCs w:val="22"/>
                <w:lang w:eastAsia="en-US"/>
              </w:rPr>
              <w:t>3</w:t>
            </w:r>
            <w:r w:rsidRPr="00832080">
              <w:rPr>
                <w:sz w:val="22"/>
                <w:szCs w:val="22"/>
                <w:lang w:eastAsia="en-US"/>
              </w:rPr>
              <w:t xml:space="preserve">. </w:t>
            </w:r>
            <w:r w:rsidR="002F56EA" w:rsidRPr="00832080">
              <w:rPr>
                <w:sz w:val="22"/>
                <w:szCs w:val="22"/>
                <w:lang w:eastAsia="en-US"/>
              </w:rPr>
              <w:t>Пенсии по государственному обеспечению</w:t>
            </w:r>
          </w:p>
          <w:p w:rsidR="00882E4C" w:rsidRPr="00832080" w:rsidRDefault="002F56EA" w:rsidP="00882E4C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14. Страховая пенсия по инвалидности</w:t>
            </w:r>
          </w:p>
          <w:p w:rsidR="002F56EA" w:rsidRPr="00832080" w:rsidRDefault="002F56EA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15. Пособия и денежные компенсации по социальному обеспечению</w:t>
            </w:r>
          </w:p>
          <w:p w:rsidR="002F56EA" w:rsidRPr="00832080" w:rsidRDefault="002F56EA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 xml:space="preserve">15. </w:t>
            </w:r>
            <w:r w:rsidR="000E35A0" w:rsidRPr="00832080">
              <w:rPr>
                <w:sz w:val="22"/>
                <w:szCs w:val="22"/>
                <w:lang w:eastAsia="en-US"/>
              </w:rPr>
              <w:t>Условия признания граждан безработными</w:t>
            </w:r>
          </w:p>
          <w:p w:rsidR="000E35A0" w:rsidRPr="00832080" w:rsidRDefault="000E35A0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16. Виды социальных пособий и компенсаций по безработице</w:t>
            </w:r>
          </w:p>
          <w:p w:rsidR="000E35A0" w:rsidRPr="00832080" w:rsidRDefault="000E35A0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17. Государственные пособия гражданам, имеющим детей</w:t>
            </w:r>
          </w:p>
          <w:p w:rsidR="00EA5A47" w:rsidRPr="00832080" w:rsidRDefault="00EA5A47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18. Страховые пенсии по случаю потери кормильца</w:t>
            </w:r>
          </w:p>
          <w:p w:rsidR="000E35A0" w:rsidRPr="00832080" w:rsidRDefault="000E35A0" w:rsidP="002F56EA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1</w:t>
            </w:r>
            <w:r w:rsidR="00EA5A47" w:rsidRPr="00832080">
              <w:rPr>
                <w:sz w:val="22"/>
                <w:szCs w:val="22"/>
                <w:lang w:eastAsia="en-US"/>
              </w:rPr>
              <w:t>9</w:t>
            </w:r>
            <w:r w:rsidRPr="00832080">
              <w:rPr>
                <w:sz w:val="22"/>
                <w:szCs w:val="22"/>
                <w:lang w:eastAsia="en-US"/>
              </w:rPr>
              <w:t>. Обязательное социальное страхование в государственной системе социального обеспечения</w:t>
            </w:r>
          </w:p>
          <w:p w:rsidR="000E35A0" w:rsidRPr="00832080" w:rsidRDefault="00EA5A47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20</w:t>
            </w:r>
            <w:r w:rsidR="000E35A0" w:rsidRPr="00832080">
              <w:rPr>
                <w:sz w:val="22"/>
                <w:szCs w:val="22"/>
                <w:lang w:eastAsia="en-US"/>
              </w:rPr>
              <w:t>. Негосударственные пенсионные фонды, инструкции и принципы их деятельности</w:t>
            </w:r>
          </w:p>
          <w:p w:rsidR="000E35A0" w:rsidRPr="00832080" w:rsidRDefault="000E35A0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</w:t>
            </w:r>
            <w:r w:rsidR="00EA5A47" w:rsidRPr="00832080">
              <w:rPr>
                <w:sz w:val="22"/>
                <w:szCs w:val="22"/>
                <w:lang w:eastAsia="en-US"/>
              </w:rPr>
              <w:t>1</w:t>
            </w:r>
            <w:r w:rsidRPr="00832080">
              <w:rPr>
                <w:sz w:val="22"/>
                <w:szCs w:val="22"/>
                <w:lang w:eastAsia="en-US"/>
              </w:rPr>
              <w:t>. Реализация прав граждан на досрочное назначение пенсии</w:t>
            </w:r>
          </w:p>
          <w:p w:rsidR="000E35A0" w:rsidRPr="00832080" w:rsidRDefault="000E35A0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</w:t>
            </w:r>
            <w:r w:rsidR="00EA5A47" w:rsidRPr="00832080">
              <w:rPr>
                <w:sz w:val="22"/>
                <w:szCs w:val="22"/>
                <w:lang w:eastAsia="en-US"/>
              </w:rPr>
              <w:t>2</w:t>
            </w:r>
            <w:r w:rsidRPr="00832080">
              <w:rPr>
                <w:sz w:val="22"/>
                <w:szCs w:val="22"/>
                <w:lang w:eastAsia="en-US"/>
              </w:rPr>
              <w:t>. Понятие социальной пенсии</w:t>
            </w:r>
          </w:p>
          <w:p w:rsidR="000E35A0" w:rsidRPr="00832080" w:rsidRDefault="000E35A0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</w:t>
            </w:r>
            <w:r w:rsidR="00EA5A47" w:rsidRPr="00832080">
              <w:rPr>
                <w:sz w:val="22"/>
                <w:szCs w:val="22"/>
                <w:lang w:eastAsia="en-US"/>
              </w:rPr>
              <w:t>3</w:t>
            </w:r>
            <w:r w:rsidRPr="00832080">
              <w:rPr>
                <w:sz w:val="22"/>
                <w:szCs w:val="22"/>
                <w:lang w:eastAsia="en-US"/>
              </w:rPr>
              <w:t>. Пенсионное обеспечение судей</w:t>
            </w:r>
          </w:p>
          <w:p w:rsidR="000E35A0" w:rsidRPr="00832080" w:rsidRDefault="000E35A0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EA5A47" w:rsidRPr="00832080">
              <w:rPr>
                <w:sz w:val="22"/>
                <w:szCs w:val="22"/>
                <w:lang w:eastAsia="en-US"/>
              </w:rPr>
              <w:t>4</w:t>
            </w:r>
            <w:r w:rsidRPr="00832080">
              <w:rPr>
                <w:sz w:val="22"/>
                <w:szCs w:val="22"/>
                <w:lang w:eastAsia="en-US"/>
              </w:rPr>
              <w:t>. Пенсии за выслугу лет федеральным государственным гражданским служащим</w:t>
            </w:r>
          </w:p>
          <w:p w:rsidR="000E35A0" w:rsidRPr="00832080" w:rsidRDefault="000E35A0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</w:t>
            </w:r>
            <w:r w:rsidR="00EA5A47" w:rsidRPr="00832080">
              <w:rPr>
                <w:sz w:val="22"/>
                <w:szCs w:val="22"/>
                <w:lang w:eastAsia="en-US"/>
              </w:rPr>
              <w:t>5</w:t>
            </w:r>
            <w:r w:rsidRPr="00832080">
              <w:rPr>
                <w:sz w:val="22"/>
                <w:szCs w:val="22"/>
                <w:lang w:eastAsia="en-US"/>
              </w:rPr>
              <w:t>. Приостановление, прекращение и восстановление выплаты трудовой пенсии</w:t>
            </w:r>
          </w:p>
          <w:p w:rsidR="000E35A0" w:rsidRPr="00832080" w:rsidRDefault="00EA5A47" w:rsidP="000E35A0">
            <w:pPr>
              <w:jc w:val="both"/>
              <w:rPr>
                <w:sz w:val="22"/>
                <w:szCs w:val="22"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26</w:t>
            </w:r>
            <w:r w:rsidR="000E35A0" w:rsidRPr="00832080">
              <w:rPr>
                <w:sz w:val="22"/>
                <w:szCs w:val="22"/>
                <w:lang w:eastAsia="en-US"/>
              </w:rPr>
              <w:t>. Виды социального обслуживания</w:t>
            </w:r>
          </w:p>
          <w:p w:rsidR="00EA5A47" w:rsidRDefault="00EA5A47" w:rsidP="000E35A0">
            <w:pPr>
              <w:jc w:val="both"/>
              <w:rPr>
                <w:b/>
                <w:lang w:eastAsia="en-US"/>
              </w:rPr>
            </w:pPr>
            <w:r w:rsidRPr="00832080">
              <w:rPr>
                <w:sz w:val="22"/>
                <w:szCs w:val="22"/>
                <w:lang w:eastAsia="en-US"/>
              </w:rPr>
              <w:t>27. Государственная социальная помощь</w:t>
            </w:r>
          </w:p>
        </w:tc>
        <w:tc>
          <w:tcPr>
            <w:tcW w:w="1984" w:type="dxa"/>
          </w:tcPr>
          <w:p w:rsidR="005A2A24" w:rsidRDefault="005A2A24" w:rsidP="0064216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642161">
        <w:tc>
          <w:tcPr>
            <w:tcW w:w="11199" w:type="dxa"/>
            <w:gridSpan w:val="2"/>
          </w:tcPr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Учебная практика</w:t>
            </w:r>
          </w:p>
        </w:tc>
        <w:tc>
          <w:tcPr>
            <w:tcW w:w="1984" w:type="dxa"/>
          </w:tcPr>
          <w:p w:rsidR="005A2A24" w:rsidRPr="00642161" w:rsidRDefault="00E9256A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642161">
        <w:tc>
          <w:tcPr>
            <w:tcW w:w="11199" w:type="dxa"/>
            <w:gridSpan w:val="2"/>
          </w:tcPr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практика </w:t>
            </w:r>
          </w:p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t>Виды работ:</w:t>
            </w:r>
          </w:p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t>- Прием граждан и представителей предприятий по вопросам пенсионного обеспечения.</w:t>
            </w:r>
          </w:p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t>- Прием документов, необходимых для назначения, перерасчета пенсий, перевода с социальных выплат.</w:t>
            </w:r>
          </w:p>
          <w:p w:rsidR="005A2A24" w:rsidRDefault="005A2A24" w:rsidP="003252A2">
            <w:pPr>
              <w:rPr>
                <w:lang w:eastAsia="en-US"/>
              </w:rPr>
            </w:pPr>
            <w:r>
              <w:rPr>
                <w:lang w:eastAsia="en-US"/>
              </w:rPr>
              <w:t>- Оценка документов, представленных для назначения, перерасчета пенсий, перевода с одного вида на пенсии на другой. Ввод сведений в информационную систему. Оформление и формирование пенсионных дел</w:t>
            </w:r>
          </w:p>
          <w:p w:rsidR="005A2A24" w:rsidRDefault="005A2A24" w:rsidP="003252A2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5A2A24" w:rsidRDefault="005A2A24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642161">
        <w:tc>
          <w:tcPr>
            <w:tcW w:w="15168" w:type="dxa"/>
            <w:gridSpan w:val="4"/>
            <w:vAlign w:val="center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ПМ 01 «Обеспечение реализации прав граждан в сфере пенсионного обеспечения и социальной защиты»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МДК 01.02 «Психология социально-правовой деятельности»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Тема 1. Предмет и задачи, методы общей психологии.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1.Содержание и структура, цели и задачи профессионального модуля.</w:t>
            </w:r>
          </w:p>
          <w:p w:rsidR="005A2A24" w:rsidRPr="00642161" w:rsidRDefault="005A2A24" w:rsidP="00642161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Взаимосвязь предмета с другими учебными дисциплинами.</w:t>
            </w:r>
          </w:p>
          <w:p w:rsidR="005A2A24" w:rsidRPr="00642161" w:rsidRDefault="005A2A24" w:rsidP="00642161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Предмет и задачи общей психологии.</w:t>
            </w:r>
          </w:p>
          <w:p w:rsidR="005A2A24" w:rsidRPr="00642161" w:rsidRDefault="005A2A24" w:rsidP="00642161">
            <w:pPr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Методы психологии в социальном обеспечении.</w:t>
            </w:r>
          </w:p>
          <w:p w:rsidR="005A2A24" w:rsidRPr="00642161" w:rsidRDefault="005A2A24" w:rsidP="00642161">
            <w:pPr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Default="005A2A24" w:rsidP="00642161">
            <w:pPr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«Организация процедуры проведения психологического теста и методы его обработки».</w:t>
            </w:r>
          </w:p>
          <w:p w:rsidR="005B3D82" w:rsidRDefault="005B3D82" w:rsidP="0064216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B3D82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5B3D82" w:rsidRPr="005B3D82" w:rsidRDefault="005B3D82" w:rsidP="0064216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 с конспектом лекций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B3D82" w:rsidRDefault="005B3D82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6</w:t>
            </w:r>
          </w:p>
          <w:p w:rsidR="005B3D82" w:rsidRPr="00642161" w:rsidRDefault="005B3D82" w:rsidP="005B3D8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Тема 2.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 Общие положения о психических явлениях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Общие положения о психических явлениях.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Понятие о психике как отражательно-регуляционной деятельности.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Классификация психических явлений.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«Составление таблицы по классификации психических явлений»</w:t>
            </w:r>
          </w:p>
          <w:p w:rsidR="005B3D82" w:rsidRDefault="005B3D82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B3D82"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  <w:p w:rsidR="005B3D82" w:rsidRPr="00642161" w:rsidRDefault="005B3D82" w:rsidP="00642161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опорного конспекта «Психические явления человека»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5B3D82" w:rsidRDefault="005B3D82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3D82" w:rsidRPr="00642161" w:rsidRDefault="005B3D82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Тема 3. 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Общие основы учения о личности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Личность как высшее  интегративное проявление психической деятельности.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Личность как интеграция биологиче</w:t>
            </w:r>
            <w:r w:rsidRPr="00642161">
              <w:rPr>
                <w:sz w:val="22"/>
                <w:szCs w:val="22"/>
                <w:lang w:eastAsia="en-US"/>
              </w:rPr>
              <w:softHyphen/>
              <w:t>ских и социальных характеристик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Основные теории формирования личности.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lastRenderedPageBreak/>
              <w:t>4. Понятие структуры личности. Структура личности: направленность, темперамент, характер, интеллект и способности.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Понятие темперамента. Классификация видов темперамента.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6. Проявление темперамента в динамике общения, тру</w:t>
            </w:r>
            <w:r w:rsidRPr="00642161">
              <w:rPr>
                <w:sz w:val="22"/>
                <w:szCs w:val="22"/>
                <w:lang w:eastAsia="en-US"/>
              </w:rPr>
              <w:softHyphen/>
              <w:t>довой деятельности и эмоциональной сфере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7. Связь темперамента с течением за</w:t>
            </w:r>
            <w:r w:rsidRPr="00642161">
              <w:rPr>
                <w:sz w:val="22"/>
                <w:szCs w:val="22"/>
                <w:lang w:eastAsia="en-US"/>
              </w:rPr>
              <w:softHyphen/>
              <w:t>болевания и старением.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8. Значение особенностей темперамента в процессе адаптации к про</w:t>
            </w:r>
            <w:r w:rsidRPr="00642161">
              <w:rPr>
                <w:sz w:val="22"/>
                <w:szCs w:val="22"/>
                <w:lang w:eastAsia="en-US"/>
              </w:rPr>
              <w:softHyphen/>
              <w:t>цессу старения.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9. Понятие характера. Характер как способ адаптации к жизненным условиям, его связь с темпераментом.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10. Акцентуации характера.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11. Понятие способностей. Способности как возможный уровень достижений в различ</w:t>
            </w:r>
            <w:r w:rsidRPr="00642161">
              <w:rPr>
                <w:sz w:val="22"/>
                <w:szCs w:val="22"/>
                <w:lang w:eastAsia="en-US"/>
              </w:rPr>
              <w:softHyphen/>
              <w:t>ных видах деятельности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12. Адаптационные способности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13. Значение адаптивных способностей личности в психологически значимых для че</w:t>
            </w:r>
            <w:r w:rsidRPr="00642161">
              <w:rPr>
                <w:sz w:val="22"/>
                <w:szCs w:val="22"/>
                <w:lang w:eastAsia="en-US"/>
              </w:rPr>
              <w:softHyphen/>
              <w:t>ловека ситуациях: «образование», «работа», «семья», «болезни», «инвалидность», «старение».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14. Понятие интеллекта. Формирование и развитие интеллекта. Структура интеллекта.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15. Интеллект и образование.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16. Интеллект как фактор адаптации человека к условиям жизни.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17. Изменение интеллекта при различных заболеваниях у престарелых и инвалидов.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«Составление плана для создания психологического порт</w:t>
            </w:r>
            <w:r w:rsidRPr="00642161">
              <w:rPr>
                <w:sz w:val="22"/>
                <w:szCs w:val="22"/>
                <w:lang w:eastAsia="en-US"/>
              </w:rPr>
              <w:softHyphen/>
              <w:t>рета человека».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« Методы диагностики темперамента и акцентуации характера».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Составление резюме, собеседование с работодателем.</w:t>
            </w:r>
          </w:p>
          <w:p w:rsidR="005A2A24" w:rsidRPr="00642161" w:rsidRDefault="005A2A24" w:rsidP="00AB5A28">
            <w:pPr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Мозг и психика</w:t>
            </w:r>
          </w:p>
          <w:p w:rsidR="005A2A24" w:rsidRDefault="005B3D82" w:rsidP="00642161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работа:</w:t>
            </w:r>
          </w:p>
          <w:p w:rsidR="005B3D82" w:rsidRPr="005B3D82" w:rsidRDefault="005B3D82" w:rsidP="00642161">
            <w:pPr>
              <w:adjustRightInd w:val="0"/>
              <w:jc w:val="both"/>
              <w:rPr>
                <w:lang w:eastAsia="en-US"/>
              </w:rPr>
            </w:pPr>
            <w:r w:rsidRPr="005B3D82">
              <w:rPr>
                <w:lang w:eastAsia="en-US"/>
              </w:rPr>
              <w:t>Составление таблицы по теме «Личность человека»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lastRenderedPageBreak/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832080" w:rsidRDefault="005A2A24" w:rsidP="00832080">
            <w:pPr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4</w:t>
            </w: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B3D82" w:rsidRDefault="005B3D82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3D82" w:rsidRPr="005B3D82" w:rsidRDefault="005B3D82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 xml:space="preserve">Тема 4. 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Юридическая психология в системе научного знания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Юридическая психология как комплексная научная дисциплина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Место юридической психологии в системе научных знаний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</w:t>
            </w:r>
            <w:r w:rsidRPr="00642161">
              <w:rPr>
                <w:color w:val="000000"/>
                <w:shd w:val="clear" w:color="auto" w:fill="FFFFFF"/>
                <w:lang w:eastAsia="en-US"/>
              </w:rPr>
              <w:t>Методы исследования личности в практике социальной защиты</w:t>
            </w:r>
            <w:r w:rsidRPr="00642161">
              <w:rPr>
                <w:sz w:val="22"/>
                <w:szCs w:val="22"/>
                <w:lang w:eastAsia="en-US"/>
              </w:rPr>
              <w:t>»</w:t>
            </w:r>
          </w:p>
          <w:p w:rsidR="005A2A24" w:rsidRDefault="005B3D82" w:rsidP="00642161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работа:</w:t>
            </w:r>
          </w:p>
          <w:p w:rsidR="005B3D82" w:rsidRPr="00642161" w:rsidRDefault="005B3D82" w:rsidP="00642161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информационного сообщения по теме «Юридическая психология – как направленность»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4</w:t>
            </w:r>
          </w:p>
          <w:p w:rsidR="005B3D82" w:rsidRDefault="005B3D82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3D82" w:rsidRPr="00642161" w:rsidRDefault="005B3D82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Тема 5.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Особенности </w:t>
            </w: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психологии пожилых людей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642161">
              <w:rPr>
                <w:sz w:val="22"/>
                <w:szCs w:val="22"/>
                <w:lang w:eastAsia="en-US"/>
              </w:rPr>
              <w:t>Причины и факторы, влияющие на старение.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lastRenderedPageBreak/>
              <w:t>2. Физиологические, социальные и психологические аспекты старения.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Средняя и естественная продолжительность жизни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Неравномерность развития и старения.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Выход на пенсию и  этапы адаптации к роли пенсионера.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6. Изменения познавательных процессов у пожилых людей.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7. Основные причины и виды нарушений ощущения, восприятия, внимания, памяти и мышления у лиц по</w:t>
            </w:r>
            <w:r w:rsidRPr="00642161">
              <w:rPr>
                <w:sz w:val="22"/>
                <w:szCs w:val="22"/>
                <w:lang w:eastAsia="en-US"/>
              </w:rPr>
              <w:softHyphen/>
              <w:t>жилого возраста.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8. Личностные изменения в пожилом возрасте. Типы старения.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9. Влияние характерологических особенностей личности на процесс адаптации к старению.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10. Структура эмоциональных переживаний в старости.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11. Одиночество, отношение к смерти.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12. Мудрость как новообразование старческого возраста.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13. Деятельность пожилого человека. </w:t>
            </w:r>
            <w:proofErr w:type="spellStart"/>
            <w:r w:rsidRPr="00642161">
              <w:rPr>
                <w:sz w:val="22"/>
                <w:szCs w:val="22"/>
                <w:lang w:eastAsia="en-US"/>
              </w:rPr>
              <w:t>Профессиогенез</w:t>
            </w:r>
            <w:proofErr w:type="spellEnd"/>
            <w:r w:rsidRPr="00642161">
              <w:rPr>
                <w:sz w:val="22"/>
                <w:szCs w:val="22"/>
                <w:lang w:eastAsia="en-US"/>
              </w:rPr>
              <w:t xml:space="preserve"> и способности людей пожилого возраста.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«Сравнение процессов «старения» и «болезни».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«Методики диагностики познавательных процессов пожилых людей».</w:t>
            </w:r>
          </w:p>
          <w:p w:rsidR="005B3D82" w:rsidRPr="005B3D82" w:rsidRDefault="005B3D82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5B3D82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5B3D82" w:rsidRPr="00642161" w:rsidRDefault="005B3D82" w:rsidP="00642161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конспектом лекций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lastRenderedPageBreak/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5B3D82" w:rsidRDefault="005B3D82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3D82" w:rsidRDefault="005B3D82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3D82" w:rsidRPr="00642161" w:rsidRDefault="005B3D82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Тема 6.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Особенности психологии инвалидов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642161">
              <w:rPr>
                <w:sz w:val="22"/>
                <w:szCs w:val="22"/>
                <w:lang w:eastAsia="en-US"/>
              </w:rPr>
              <w:t>Представления о болезни и инвалидности в обществе.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Норма и отклонение в физическом, психологическом, интеллектуальном и моторном развитии человека.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Классификация типов инвалидов.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Первичный и вторичный дефект.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Определение понятий «депривация» и «</w:t>
            </w:r>
            <w:proofErr w:type="gramStart"/>
            <w:r w:rsidRPr="00642161">
              <w:rPr>
                <w:sz w:val="22"/>
                <w:szCs w:val="22"/>
                <w:lang w:eastAsia="en-US"/>
              </w:rPr>
              <w:t>психическая</w:t>
            </w:r>
            <w:proofErr w:type="gramEnd"/>
            <w:r w:rsidRPr="00642161">
              <w:rPr>
                <w:sz w:val="22"/>
                <w:szCs w:val="22"/>
                <w:lang w:eastAsia="en-US"/>
              </w:rPr>
              <w:t xml:space="preserve"> депривация».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6. Причины и основные проявления </w:t>
            </w:r>
            <w:proofErr w:type="spellStart"/>
            <w:r w:rsidRPr="00642161">
              <w:rPr>
                <w:sz w:val="22"/>
                <w:szCs w:val="22"/>
                <w:lang w:eastAsia="en-US"/>
              </w:rPr>
              <w:t>депривационных</w:t>
            </w:r>
            <w:proofErr w:type="spellEnd"/>
            <w:r w:rsidRPr="00642161">
              <w:rPr>
                <w:sz w:val="22"/>
                <w:szCs w:val="22"/>
                <w:lang w:eastAsia="en-US"/>
              </w:rPr>
              <w:t xml:space="preserve"> состояний.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7. Конфликтные эмоциональные состояния при заболеваниях (тревога, страх, депрессия, фрустрация, </w:t>
            </w:r>
            <w:proofErr w:type="spellStart"/>
            <w:r w:rsidRPr="00642161">
              <w:rPr>
                <w:sz w:val="22"/>
                <w:szCs w:val="22"/>
                <w:lang w:eastAsia="en-US"/>
              </w:rPr>
              <w:t>дистресс</w:t>
            </w:r>
            <w:proofErr w:type="spellEnd"/>
            <w:r w:rsidRPr="00642161">
              <w:rPr>
                <w:sz w:val="22"/>
                <w:szCs w:val="22"/>
                <w:lang w:eastAsia="en-US"/>
              </w:rPr>
              <w:t xml:space="preserve"> и т.д.).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8. Понятие об аффективной неустойчивости и эмоциональной лабильности.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9. Понятие о компенсаторных способностях для трудоустройства и реабилитации инва</w:t>
            </w:r>
            <w:r w:rsidRPr="00642161">
              <w:rPr>
                <w:sz w:val="22"/>
                <w:szCs w:val="22"/>
                <w:lang w:eastAsia="en-US"/>
              </w:rPr>
              <w:softHyphen/>
              <w:t>лидов.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«Анализ </w:t>
            </w:r>
            <w:proofErr w:type="gramStart"/>
            <w:r w:rsidRPr="00642161">
              <w:rPr>
                <w:sz w:val="22"/>
                <w:szCs w:val="22"/>
                <w:lang w:eastAsia="en-US"/>
              </w:rPr>
              <w:t>ошибочных</w:t>
            </w:r>
            <w:proofErr w:type="gramEnd"/>
            <w:r w:rsidRPr="00642161">
              <w:rPr>
                <w:sz w:val="22"/>
                <w:szCs w:val="22"/>
                <w:lang w:eastAsia="en-US"/>
              </w:rPr>
              <w:t xml:space="preserve"> представления, присущих инвалидам». 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«Анализ адаптивных возможностей человека по итогам просмотра фильма о людях с ограниченными возможностями человека».</w:t>
            </w:r>
          </w:p>
          <w:p w:rsidR="005B3D82" w:rsidRPr="007E2D91" w:rsidRDefault="007E2D91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7E2D91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642161" w:rsidRDefault="007E2D91" w:rsidP="00642161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опорного конспекта «Психология инвалидов»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Pr="00642161" w:rsidRDefault="007E2D9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Тема 7.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Особенности </w:t>
            </w:r>
            <w:proofErr w:type="spellStart"/>
            <w:r w:rsidRPr="00642161">
              <w:rPr>
                <w:b/>
                <w:sz w:val="22"/>
                <w:szCs w:val="22"/>
                <w:lang w:eastAsia="en-US"/>
              </w:rPr>
              <w:t>девиантной</w:t>
            </w:r>
            <w:proofErr w:type="spellEnd"/>
            <w:r w:rsidRPr="00642161">
              <w:rPr>
                <w:b/>
                <w:sz w:val="22"/>
                <w:szCs w:val="22"/>
                <w:lang w:eastAsia="en-US"/>
              </w:rPr>
              <w:t xml:space="preserve"> личности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</w:t>
            </w:r>
            <w:r w:rsidRPr="00642161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642161">
              <w:rPr>
                <w:sz w:val="22"/>
                <w:szCs w:val="22"/>
                <w:lang w:eastAsia="en-US"/>
              </w:rPr>
              <w:t>Поведение как психологическая категория и как свойство индивида.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Понятие «социальная норма».  Виды социальных норм и механизмы их регулирования.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Психологическая классификация видов отклоняющегося поведения.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Социальные факторы отклоняющегося поведения.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Биологические предпосылки поведенческих девиаций.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6. Психологические механизмы отклоняющегося поведения личности.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7. Агрессия и агрессивное поведение.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642161">
              <w:rPr>
                <w:sz w:val="22"/>
                <w:szCs w:val="22"/>
                <w:lang w:eastAsia="en-US"/>
              </w:rPr>
              <w:t>Делинквентное</w:t>
            </w:r>
            <w:proofErr w:type="spellEnd"/>
            <w:r w:rsidRPr="00642161">
              <w:rPr>
                <w:sz w:val="22"/>
                <w:szCs w:val="22"/>
                <w:lang w:eastAsia="en-US"/>
              </w:rPr>
              <w:t xml:space="preserve"> поведение как форма отклоняющегося поведения личности.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9. Общая характеристика зависимого поведения.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10. Суицидальное поведение.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11. Социально-психологическое воздействие на отклоняющееся поведение личности.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12. Профилактика отклоняющегося поведения.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13. Психологическая коррекция отклоняющегося поведения личности.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«Составление примеров и анализ  негативных, нейтральных и позитивных социальных отклонений».</w:t>
            </w:r>
          </w:p>
          <w:p w:rsidR="007E2D91" w:rsidRPr="007E2D91" w:rsidRDefault="007E2D91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7E2D91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642161" w:rsidRDefault="007E2D91" w:rsidP="00642161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опорного конспекта «Общие особенности личности»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Pr="00642161" w:rsidRDefault="007E2D9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Тема 8. 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Психология общения в профессиональной деятельности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Понятие общения.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Структура и функции общения.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Вербальные и невербальные средства общения.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Этапы и формы общения.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Понятие коллектива как социальной группы людей.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6. Факторы, влияющие на климат коллектива. Конфликт в коллективе.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«Коммуникативные техники: виды слушания, высказывания, эмоциональная поддержка и другие, необходимые для установления контакта с клиентами».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«Основные приемы и правила делового общения в коллективе и в процессе ведения деловых переговоров».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«Методы преодоления конфликтов в коллек</w:t>
            </w:r>
            <w:r w:rsidRPr="00642161">
              <w:rPr>
                <w:sz w:val="22"/>
                <w:szCs w:val="22"/>
                <w:lang w:eastAsia="en-US"/>
              </w:rPr>
              <w:softHyphen/>
              <w:t>тиве и в процессе межличностного общения».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«Особенности и правила этичного общения с пожилыми людьми и инвалидами».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«Деловая игра: общение с различными категориями граждан, нуждающимися в социальной помощи».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«Техники публичного выступления и речевой аргументации».</w:t>
            </w:r>
          </w:p>
          <w:p w:rsidR="005A2A24" w:rsidRDefault="005A2A24" w:rsidP="00642161">
            <w:pPr>
              <w:ind w:left="34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Стратегии поведения при разрешении конфликтных ситуаций. Алгоритм </w:t>
            </w:r>
            <w:proofErr w:type="gramStart"/>
            <w:r w:rsidRPr="00642161">
              <w:rPr>
                <w:sz w:val="22"/>
                <w:szCs w:val="22"/>
                <w:lang w:eastAsia="en-US"/>
              </w:rPr>
              <w:t xml:space="preserve">решения </w:t>
            </w:r>
            <w:r w:rsidRPr="00642161">
              <w:rPr>
                <w:sz w:val="22"/>
                <w:szCs w:val="22"/>
                <w:lang w:eastAsia="en-US"/>
              </w:rPr>
              <w:lastRenderedPageBreak/>
              <w:t>конфликтной ситуации</w:t>
            </w:r>
            <w:proofErr w:type="gramEnd"/>
            <w:r w:rsidRPr="00642161">
              <w:rPr>
                <w:sz w:val="22"/>
                <w:szCs w:val="22"/>
                <w:lang w:eastAsia="en-US"/>
              </w:rPr>
              <w:t>.</w:t>
            </w:r>
          </w:p>
          <w:p w:rsidR="007E2D91" w:rsidRPr="007E2D91" w:rsidRDefault="007E2D91" w:rsidP="00642161">
            <w:pPr>
              <w:ind w:left="34"/>
              <w:rPr>
                <w:b/>
                <w:sz w:val="22"/>
                <w:szCs w:val="22"/>
                <w:lang w:eastAsia="en-US"/>
              </w:rPr>
            </w:pPr>
            <w:r w:rsidRPr="007E2D91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7E2D91" w:rsidRDefault="007E2D91" w:rsidP="00642161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Работа с конспектом лекций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4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lastRenderedPageBreak/>
              <w:t>2</w:t>
            </w: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Pr="007E2D91" w:rsidRDefault="007E2D9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Тема 9.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Психологические основы деонтологии в социальном обеспечении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Определение деонтологии как науки о долге, моральной обязанности и профессио</w:t>
            </w:r>
            <w:r w:rsidRPr="00642161">
              <w:rPr>
                <w:sz w:val="22"/>
                <w:szCs w:val="22"/>
                <w:lang w:eastAsia="en-US"/>
              </w:rPr>
              <w:softHyphen/>
              <w:t>нальной этике специалиста. 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Виды деонтологии.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 xml:space="preserve">3. Особенности </w:t>
            </w:r>
            <w:proofErr w:type="spellStart"/>
            <w:r w:rsidRPr="00642161">
              <w:rPr>
                <w:sz w:val="22"/>
                <w:szCs w:val="22"/>
                <w:lang w:eastAsia="en-US"/>
              </w:rPr>
              <w:t>деонтологического</w:t>
            </w:r>
            <w:proofErr w:type="spellEnd"/>
            <w:r w:rsidRPr="00642161">
              <w:rPr>
                <w:sz w:val="22"/>
                <w:szCs w:val="22"/>
                <w:lang w:eastAsia="en-US"/>
              </w:rPr>
              <w:t xml:space="preserve"> подхода к </w:t>
            </w:r>
            <w:proofErr w:type="gramStart"/>
            <w:r w:rsidRPr="00642161">
              <w:rPr>
                <w:sz w:val="22"/>
                <w:szCs w:val="22"/>
                <w:lang w:eastAsia="en-US"/>
              </w:rPr>
              <w:t>обеспечиваемым</w:t>
            </w:r>
            <w:proofErr w:type="gramEnd"/>
            <w:r w:rsidRPr="00642161">
              <w:rPr>
                <w:sz w:val="22"/>
                <w:szCs w:val="22"/>
                <w:lang w:eastAsia="en-US"/>
              </w:rPr>
              <w:t xml:space="preserve"> в социальном обеспечении.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Основные понятия этики: мораль, нравственность, добро, зло, справедливость, право.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Соотношение понятий мораль и право.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«Моральные дилеммы в юридической практике». 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«Этические правила и принципы в профессиональной деятельности».</w:t>
            </w:r>
          </w:p>
          <w:p w:rsidR="007E2D91" w:rsidRPr="007E2D91" w:rsidRDefault="007E2D91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7E2D91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7E2D91" w:rsidRDefault="007E2D91" w:rsidP="00642161">
            <w:pPr>
              <w:adjustRightInd w:val="0"/>
              <w:jc w:val="both"/>
              <w:rPr>
                <w:lang w:eastAsia="en-US"/>
              </w:rPr>
            </w:pPr>
            <w:r w:rsidRPr="007E2D91">
              <w:rPr>
                <w:lang w:eastAsia="en-US"/>
              </w:rPr>
              <w:t>Составление опорного конспекта «Социальное обеспечение»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4</w:t>
            </w: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Pr="007E2D91" w:rsidRDefault="007E2D9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1,2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Тема 10.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Понятие коммуникативной компетентности. Коллектив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C943C4" w:rsidRDefault="005A2A24" w:rsidP="00E55DF7">
            <w:pPr>
              <w:rPr>
                <w:lang w:eastAsia="en-US"/>
              </w:rPr>
            </w:pPr>
            <w:r w:rsidRPr="00C943C4">
              <w:rPr>
                <w:lang w:eastAsia="en-US"/>
              </w:rPr>
              <w:t>1. Социально-психологическое определение коммуникативной компетенции</w:t>
            </w:r>
          </w:p>
          <w:p w:rsidR="005A2A24" w:rsidRPr="00C943C4" w:rsidRDefault="005A2A24" w:rsidP="00E55DF7">
            <w:pPr>
              <w:rPr>
                <w:lang w:eastAsia="en-US"/>
              </w:rPr>
            </w:pPr>
            <w:r w:rsidRPr="00C943C4">
              <w:rPr>
                <w:lang w:eastAsia="en-US"/>
              </w:rPr>
              <w:t xml:space="preserve">2. Профессионально-личностные особенности коммуникативной компетентности </w:t>
            </w:r>
          </w:p>
          <w:p w:rsidR="005A2A24" w:rsidRPr="00C943C4" w:rsidRDefault="005A2A24" w:rsidP="00E55DF7">
            <w:pPr>
              <w:rPr>
                <w:lang w:eastAsia="en-US"/>
              </w:rPr>
            </w:pPr>
            <w:r w:rsidRPr="00C943C4">
              <w:rPr>
                <w:lang w:eastAsia="en-US"/>
              </w:rPr>
              <w:t>3. Влияние коллектива на самоопределение личности</w:t>
            </w:r>
          </w:p>
          <w:p w:rsidR="005A2A24" w:rsidRPr="00642161" w:rsidRDefault="005A2A24" w:rsidP="00E55DF7">
            <w:pPr>
              <w:rPr>
                <w:b/>
                <w:lang w:eastAsia="en-US"/>
              </w:rPr>
            </w:pPr>
            <w:r w:rsidRPr="00642161">
              <w:rPr>
                <w:b/>
                <w:lang w:eastAsia="en-US"/>
              </w:rPr>
              <w:t>Практическое занятие:</w:t>
            </w:r>
          </w:p>
          <w:p w:rsidR="005A2A24" w:rsidRPr="00642161" w:rsidRDefault="003C77FB" w:rsidP="00AB5A28">
            <w:pPr>
              <w:rPr>
                <w:lang w:eastAsia="en-US"/>
              </w:rPr>
            </w:pPr>
            <w:hyperlink r:id="rId12" w:history="1">
              <w:r w:rsidR="005A2A24" w:rsidRPr="00642161">
                <w:rPr>
                  <w:rStyle w:val="a9"/>
                  <w:color w:val="auto"/>
                  <w:sz w:val="22"/>
                  <w:szCs w:val="22"/>
                  <w:lang w:eastAsia="en-US"/>
                </w:rPr>
                <w:t>"Коммуникативные и организаторские склонности"</w:t>
              </w:r>
            </w:hyperlink>
            <w:r w:rsidR="005A2A24" w:rsidRPr="00642161">
              <w:rPr>
                <w:sz w:val="22"/>
                <w:szCs w:val="22"/>
                <w:lang w:eastAsia="en-US"/>
              </w:rPr>
              <w:t xml:space="preserve"> (КОС) - определение выраженности коммуникативных и организаторских способностей студентов.</w:t>
            </w:r>
          </w:p>
          <w:p w:rsidR="005A2A24" w:rsidRDefault="005A2A24" w:rsidP="00AB5A28">
            <w:pPr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Особенности невербального общения. Визуальный контакт.</w:t>
            </w:r>
          </w:p>
          <w:p w:rsidR="007E2D91" w:rsidRDefault="007E2D91" w:rsidP="00AB5A28">
            <w:pPr>
              <w:rPr>
                <w:b/>
                <w:sz w:val="22"/>
                <w:szCs w:val="22"/>
                <w:lang w:eastAsia="en-US"/>
              </w:rPr>
            </w:pPr>
            <w:r w:rsidRPr="007E2D91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7E2D91" w:rsidRDefault="007E2D91" w:rsidP="00AB5A2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конспектом лекций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val="en-US"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val="en-US"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6</w:t>
            </w: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Default="007E2D91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2D91" w:rsidRPr="00642161" w:rsidRDefault="007E2D91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1,2</w:t>
            </w: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 xml:space="preserve">Тема 11. 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Психологические особенности познавательных процессов в социально-правовой деятельности</w:t>
            </w:r>
          </w:p>
        </w:tc>
        <w:tc>
          <w:tcPr>
            <w:tcW w:w="9214" w:type="dxa"/>
          </w:tcPr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1. Ощущение в структуре познавательного процесса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2. Особенности и виды восприятия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3. Определение и свойства внимания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4. Определение и виды памяти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5. Мышление в структуре познавательного процесса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6. Понятие интеллекта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Практическое занятие: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42161">
              <w:rPr>
                <w:color w:val="000000"/>
                <w:shd w:val="clear" w:color="auto" w:fill="FFFFFF"/>
                <w:lang w:eastAsia="en-US"/>
              </w:rPr>
              <w:t xml:space="preserve">Личностный опросник </w:t>
            </w:r>
            <w:proofErr w:type="spellStart"/>
            <w:r w:rsidRPr="00642161">
              <w:rPr>
                <w:color w:val="000000"/>
                <w:shd w:val="clear" w:color="auto" w:fill="FFFFFF"/>
                <w:lang w:eastAsia="en-US"/>
              </w:rPr>
              <w:t>Г.Айзенка</w:t>
            </w:r>
            <w:proofErr w:type="spellEnd"/>
            <w:r w:rsidRPr="00642161">
              <w:rPr>
                <w:color w:val="000000"/>
                <w:shd w:val="clear" w:color="auto" w:fill="FFFFFF"/>
                <w:lang w:eastAsia="en-US"/>
              </w:rPr>
              <w:t>.</w:t>
            </w:r>
            <w:r w:rsidRPr="00642161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642161">
              <w:rPr>
                <w:color w:val="000000"/>
                <w:shd w:val="clear" w:color="auto" w:fill="FFFFFF"/>
                <w:lang w:eastAsia="en-US"/>
              </w:rPr>
              <w:t>Опросник структуры темперамента</w:t>
            </w:r>
            <w:r w:rsidRPr="00642161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 </w:t>
            </w:r>
            <w:r w:rsidRPr="00642161">
              <w:rPr>
                <w:color w:val="000000"/>
                <w:shd w:val="clear" w:color="auto" w:fill="FFFFFF"/>
                <w:lang w:eastAsia="en-US"/>
              </w:rPr>
              <w:t xml:space="preserve">(ОСТ) В.М. </w:t>
            </w:r>
            <w:proofErr w:type="spellStart"/>
            <w:r w:rsidRPr="00642161">
              <w:rPr>
                <w:color w:val="000000"/>
                <w:shd w:val="clear" w:color="auto" w:fill="FFFFFF"/>
                <w:lang w:eastAsia="en-US"/>
              </w:rPr>
              <w:t>Русалова</w:t>
            </w:r>
            <w:proofErr w:type="spellEnd"/>
            <w:r w:rsidRPr="00642161"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5A2A24" w:rsidRPr="00642161" w:rsidRDefault="005A2A24" w:rsidP="00642161">
            <w:pPr>
              <w:adjustRightInd w:val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42161">
              <w:rPr>
                <w:color w:val="000000"/>
                <w:shd w:val="clear" w:color="auto" w:fill="FFFFFF"/>
                <w:lang w:eastAsia="en-US"/>
              </w:rPr>
              <w:t xml:space="preserve">Исследование свойств темперамента, проявляющихся в предметной и социальной </w:t>
            </w:r>
            <w:proofErr w:type="gramStart"/>
            <w:r w:rsidRPr="00642161">
              <w:rPr>
                <w:color w:val="000000"/>
                <w:shd w:val="clear" w:color="auto" w:fill="FFFFFF"/>
                <w:lang w:eastAsia="en-US"/>
              </w:rPr>
              <w:lastRenderedPageBreak/>
              <w:t>сферах</w:t>
            </w:r>
            <w:proofErr w:type="gramEnd"/>
            <w:r w:rsidRPr="00642161">
              <w:rPr>
                <w:color w:val="000000"/>
                <w:shd w:val="clear" w:color="auto" w:fill="FFFFFF"/>
                <w:lang w:eastAsia="en-US"/>
              </w:rPr>
              <w:t xml:space="preserve"> жизненной деятельности человека.</w:t>
            </w:r>
          </w:p>
          <w:p w:rsidR="005A2A24" w:rsidRDefault="005A2A24" w:rsidP="00642161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42161">
              <w:rPr>
                <w:sz w:val="22"/>
                <w:szCs w:val="22"/>
                <w:lang w:eastAsia="en-US"/>
              </w:rPr>
              <w:t>Изучение основных концептуальных моментов этического кодекса социального работника</w:t>
            </w:r>
          </w:p>
          <w:p w:rsidR="007E2D91" w:rsidRPr="000178B0" w:rsidRDefault="007E2D91" w:rsidP="00642161">
            <w:pPr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0178B0">
              <w:rPr>
                <w:b/>
                <w:sz w:val="22"/>
                <w:szCs w:val="22"/>
                <w:lang w:eastAsia="en-US"/>
              </w:rPr>
              <w:t>Самостоятельная работа:</w:t>
            </w:r>
          </w:p>
          <w:p w:rsidR="007E2D91" w:rsidRPr="005B0A06" w:rsidRDefault="007E2D91" w:rsidP="00642161">
            <w:pPr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таблицы по теме «Психологические особенности познавательных процессов»</w:t>
            </w:r>
          </w:p>
        </w:tc>
        <w:tc>
          <w:tcPr>
            <w:tcW w:w="1984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2</w:t>
            </w: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Default="005A2A24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</w:p>
          <w:p w:rsidR="000178B0" w:rsidRDefault="000178B0" w:rsidP="006421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178B0" w:rsidRPr="00642161" w:rsidRDefault="000178B0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5A2A24" w:rsidRPr="007B43E7" w:rsidTr="00642161">
        <w:tc>
          <w:tcPr>
            <w:tcW w:w="11199" w:type="dxa"/>
            <w:gridSpan w:val="2"/>
          </w:tcPr>
          <w:p w:rsidR="005A2A24" w:rsidRPr="00C969A6" w:rsidRDefault="005A2A24" w:rsidP="003A4B6B">
            <w:pPr>
              <w:rPr>
                <w:b/>
                <w:lang w:eastAsia="en-US"/>
              </w:rPr>
            </w:pPr>
            <w:r w:rsidRPr="00C969A6">
              <w:rPr>
                <w:b/>
                <w:lang w:eastAsia="en-US"/>
              </w:rPr>
              <w:lastRenderedPageBreak/>
              <w:t xml:space="preserve">Промежуточная аттестация в форме </w:t>
            </w:r>
            <w:r w:rsidR="003A4B6B" w:rsidRPr="00C969A6">
              <w:rPr>
                <w:b/>
                <w:lang w:eastAsia="en-US"/>
              </w:rPr>
              <w:t>комплексного дифференцированного зачета</w:t>
            </w:r>
            <w:r w:rsidR="00C969A6" w:rsidRPr="00C969A6">
              <w:rPr>
                <w:b/>
                <w:lang w:eastAsia="en-US"/>
              </w:rPr>
              <w:t>:</w:t>
            </w:r>
          </w:p>
          <w:p w:rsidR="00C969A6" w:rsidRPr="00C969A6" w:rsidRDefault="00C969A6" w:rsidP="003A4B6B">
            <w:pPr>
              <w:rPr>
                <w:lang w:eastAsia="en-US"/>
              </w:rPr>
            </w:pPr>
            <w:r w:rsidRPr="00C969A6">
              <w:rPr>
                <w:lang w:eastAsia="en-US"/>
              </w:rPr>
              <w:t>- МДК 01.01 «</w:t>
            </w:r>
            <w:proofErr w:type="gramStart"/>
            <w:r w:rsidRPr="00C969A6">
              <w:rPr>
                <w:lang w:eastAsia="en-US"/>
              </w:rPr>
              <w:t>Право социального обеспечения</w:t>
            </w:r>
            <w:proofErr w:type="gramEnd"/>
            <w:r w:rsidRPr="00C969A6">
              <w:rPr>
                <w:lang w:eastAsia="en-US"/>
              </w:rPr>
              <w:t>»</w:t>
            </w:r>
          </w:p>
          <w:p w:rsidR="00C969A6" w:rsidRPr="00642161" w:rsidRDefault="00C969A6" w:rsidP="003A4B6B">
            <w:pPr>
              <w:rPr>
                <w:lang w:eastAsia="en-US"/>
              </w:rPr>
            </w:pPr>
            <w:r w:rsidRPr="00C969A6">
              <w:rPr>
                <w:lang w:eastAsia="en-US"/>
              </w:rPr>
              <w:t>-МДК 01.02 «Психология социально-правовой деятельности»</w:t>
            </w:r>
          </w:p>
        </w:tc>
        <w:tc>
          <w:tcPr>
            <w:tcW w:w="1984" w:type="dxa"/>
          </w:tcPr>
          <w:p w:rsidR="00C969A6" w:rsidRDefault="00C969A6" w:rsidP="00642161">
            <w:pPr>
              <w:jc w:val="center"/>
              <w:rPr>
                <w:b/>
                <w:lang w:eastAsia="en-US"/>
              </w:rPr>
            </w:pPr>
          </w:p>
          <w:p w:rsidR="005A2A24" w:rsidRPr="00642161" w:rsidRDefault="00FC736D" w:rsidP="006421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  <w:tr w:rsidR="005A2A24" w:rsidRPr="007B43E7" w:rsidTr="00642161"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  <w:r w:rsidRPr="00642161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9214" w:type="dxa"/>
          </w:tcPr>
          <w:p w:rsidR="00C012F5" w:rsidRPr="00EA2EA4" w:rsidRDefault="00C012F5" w:rsidP="00C0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A2EA4">
              <w:t>максимальн</w:t>
            </w:r>
            <w:r>
              <w:t>ая учебная нагрузкаМДК.01.01</w:t>
            </w:r>
          </w:p>
          <w:p w:rsidR="00C012F5" w:rsidRDefault="00C012F5" w:rsidP="00C0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максимальная учебная нагрузка МДК.01.02</w:t>
            </w:r>
          </w:p>
          <w:p w:rsidR="00C012F5" w:rsidRPr="00EA2EA4" w:rsidRDefault="00C012F5" w:rsidP="00C0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учебная практика</w:t>
            </w:r>
          </w:p>
          <w:p w:rsidR="00C012F5" w:rsidRDefault="00C012F5" w:rsidP="00C012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производственная практика</w:t>
            </w:r>
          </w:p>
          <w:p w:rsidR="005A2A24" w:rsidRPr="00642161" w:rsidRDefault="00C012F5" w:rsidP="00642161">
            <w:pPr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984" w:type="dxa"/>
          </w:tcPr>
          <w:p w:rsidR="005A2A24" w:rsidRDefault="00C012F5" w:rsidP="00C012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  <w:p w:rsidR="00C012F5" w:rsidRDefault="00C012F5" w:rsidP="00C012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</w:t>
            </w:r>
          </w:p>
          <w:p w:rsidR="00C012F5" w:rsidRDefault="00C012F5" w:rsidP="00C012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  <w:p w:rsidR="00C012F5" w:rsidRDefault="00C012F5" w:rsidP="00C012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  <w:p w:rsidR="00C012F5" w:rsidRPr="00642161" w:rsidRDefault="00C012F5" w:rsidP="00C012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888</w:t>
            </w:r>
          </w:p>
        </w:tc>
        <w:tc>
          <w:tcPr>
            <w:tcW w:w="1985" w:type="dxa"/>
          </w:tcPr>
          <w:p w:rsidR="005A2A24" w:rsidRPr="00642161" w:rsidRDefault="005A2A24" w:rsidP="00642161">
            <w:pPr>
              <w:jc w:val="center"/>
              <w:rPr>
                <w:b/>
                <w:lang w:eastAsia="en-US"/>
              </w:rPr>
            </w:pPr>
          </w:p>
        </w:tc>
      </w:tr>
    </w:tbl>
    <w:p w:rsidR="005A2A24" w:rsidRPr="001D3B82" w:rsidRDefault="005A2A24" w:rsidP="001D3B82"/>
    <w:p w:rsidR="005A2A24" w:rsidRPr="001D3B82" w:rsidRDefault="005A2A24" w:rsidP="001D3B82"/>
    <w:p w:rsidR="005A2A24" w:rsidRDefault="005A2A24" w:rsidP="001D3B82"/>
    <w:p w:rsidR="005A2A24" w:rsidRDefault="005A2A24" w:rsidP="001D3B82"/>
    <w:p w:rsidR="005A2A24" w:rsidRDefault="005A2A24" w:rsidP="001D3B82"/>
    <w:p w:rsidR="005A2A24" w:rsidRPr="001D3B82" w:rsidRDefault="005A2A24" w:rsidP="001D3B82">
      <w:pPr>
        <w:sectPr w:rsidR="005A2A24" w:rsidRPr="001D3B82" w:rsidSect="002F2BE3">
          <w:pgSz w:w="16838" w:h="11906" w:orient="landscape"/>
          <w:pgMar w:top="567" w:right="556" w:bottom="425" w:left="851" w:header="709" w:footer="709" w:gutter="0"/>
          <w:cols w:space="720"/>
        </w:sectPr>
      </w:pPr>
    </w:p>
    <w:p w:rsidR="005A2A24" w:rsidRPr="00EA2EA4" w:rsidRDefault="005A2A24" w:rsidP="00C67B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</w:t>
      </w:r>
      <w:r w:rsidRPr="00EA2EA4">
        <w:rPr>
          <w:b/>
          <w:caps/>
        </w:rPr>
        <w:t xml:space="preserve">. условия реализации программы </w:t>
      </w:r>
      <w:r>
        <w:rPr>
          <w:b/>
          <w:caps/>
        </w:rPr>
        <w:t>профессионального модуля</w:t>
      </w:r>
    </w:p>
    <w:p w:rsidR="005A2A24" w:rsidRPr="00EA2EA4" w:rsidRDefault="005A2A24" w:rsidP="00C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</w:t>
      </w:r>
      <w:r w:rsidRPr="00EA2EA4">
        <w:rPr>
          <w:b/>
          <w:bCs/>
        </w:rPr>
        <w:t>.1. Требования к минимальному материально-техническому обеспечению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EA2EA4">
        <w:rPr>
          <w:bCs/>
        </w:rPr>
        <w:t xml:space="preserve">Реализация программы дисциплины требует наличия учебного кабинета, оборудованного: 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2EA4">
        <w:rPr>
          <w:bCs/>
        </w:rPr>
        <w:t xml:space="preserve">- посадочные места по количеству </w:t>
      </w:r>
      <w:proofErr w:type="gramStart"/>
      <w:r w:rsidRPr="00EA2EA4">
        <w:rPr>
          <w:bCs/>
        </w:rPr>
        <w:t>обучающихся</w:t>
      </w:r>
      <w:proofErr w:type="gramEnd"/>
      <w:r w:rsidRPr="00EA2EA4">
        <w:rPr>
          <w:bCs/>
        </w:rPr>
        <w:t>;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2EA4">
        <w:rPr>
          <w:bCs/>
        </w:rPr>
        <w:t>- рабочее место преподавателя;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2EA4">
        <w:rPr>
          <w:bCs/>
        </w:rPr>
        <w:t>- методические указания по выполнению практических работ;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2EA4">
        <w:rPr>
          <w:bCs/>
        </w:rPr>
        <w:t>- методические материалы по организации самостоятельной работы студентов.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</w:rPr>
      </w:pPr>
      <w:r w:rsidRPr="00EA2EA4">
        <w:rPr>
          <w:bCs/>
        </w:rPr>
        <w:t xml:space="preserve">Технические средства обучения: </w:t>
      </w:r>
    </w:p>
    <w:p w:rsidR="005A2A24" w:rsidRPr="00EA2EA4" w:rsidRDefault="005A2A24" w:rsidP="0069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A2EA4">
        <w:rPr>
          <w:bCs/>
        </w:rPr>
        <w:t>- мультимедийное оборудование;</w:t>
      </w:r>
    </w:p>
    <w:p w:rsidR="005A2A24" w:rsidRPr="00EA2EA4" w:rsidRDefault="005A2A24" w:rsidP="00C67B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</w:t>
      </w:r>
      <w:r w:rsidRPr="00EA2EA4">
        <w:rPr>
          <w:b/>
        </w:rPr>
        <w:t>.2. Информационное обеспечение обучения</w:t>
      </w:r>
    </w:p>
    <w:p w:rsidR="005A2A24" w:rsidRPr="00EA2EA4" w:rsidRDefault="005A2A24" w:rsidP="00C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2EA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A2A24" w:rsidRPr="00EA2EA4" w:rsidRDefault="005A2A24" w:rsidP="0075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A2EA4">
        <w:rPr>
          <w:b/>
          <w:bCs/>
        </w:rPr>
        <w:t>Основные источники</w:t>
      </w:r>
      <w:r w:rsidRPr="00EA2EA4">
        <w:rPr>
          <w:bCs/>
        </w:rPr>
        <w:t>:</w:t>
      </w:r>
    </w:p>
    <w:p w:rsidR="005A2A24" w:rsidRPr="00C943C4" w:rsidRDefault="005A2A24" w:rsidP="00C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943C4">
        <w:rPr>
          <w:bCs/>
          <w:u w:val="single"/>
        </w:rPr>
        <w:t>Нормативно-правовые акты</w:t>
      </w:r>
    </w:p>
    <w:p w:rsidR="005A2A24" w:rsidRPr="00C943C4" w:rsidRDefault="005A2A24" w:rsidP="008B660C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</w:pPr>
      <w:r w:rsidRPr="00C943C4">
        <w:t>Конституция Российской Федерации (принята всенар</w:t>
      </w:r>
      <w:r>
        <w:t xml:space="preserve">одным голосованием 12.12.1993) 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rPr>
          <w:bCs/>
          <w:shd w:val="clear" w:color="auto" w:fill="FFFFFF"/>
        </w:rPr>
        <w:t>Федеральный закон от 28.12.2013 N 400-ФЗ "О страховых пенсиях"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28.12.2013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28.12.2013 N 424-ФЗ "О накопительной пенсии"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28.12.2013 N 426-ФЗ "О специальной оценке условий труда"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28.12.2013 N 442-ФЗ "Об основах социального обслуживания граждан в Российской Федерации"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15.12.2001 N 166-ФЗ "О государственном пенсионном обеспечении в Российской Федерации"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proofErr w:type="gramStart"/>
      <w:r w:rsidRPr="00C943C4">
        <w:t>Федеральный закон от 17.12.2001 N 173-ФЗ ("О трудовых пенсиях в Российской Федерации"</w:t>
      </w:r>
      <w:proofErr w:type="gramEnd"/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 xml:space="preserve"> Федеральный закон от 29.12.2006 N 255-ФЗ "Об обязательном социальном страховании на случай временной нетрудоспособности и в связи с материнством"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rPr>
          <w:bCs/>
          <w:shd w:val="clear" w:color="auto" w:fill="FFFFFF"/>
        </w:rPr>
        <w:t xml:space="preserve">Федеральный закон от 29.12.2006 N 256-ФЗ  "О дополнительных мерах государственной поддержки семей, имеющих детей" 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spacing w:line="242" w:lineRule="atLeast"/>
        <w:ind w:left="0" w:firstLine="0"/>
        <w:jc w:val="both"/>
      </w:pPr>
      <w:r w:rsidRPr="00C943C4">
        <w:t xml:space="preserve">Федеральный закон от 21.11.2011 N 323-ФЗ "Об основах охраны здоровья граждан в Российской Федерации" 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30.03.1995 N 38-ФЗ "О предупреждении распространения в Российской Федерации заболевания, вызываемого вирусом иммунодефицита человека (ВИЧ-инфекции)"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27.07.2004 N 79-ФЗ "О государственной гражданской службе Российской Федерации"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24.11.1995 N 181-ФЗ "О социальной защите инвалидов в Российской Федерации"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Федеральный закон от 17.07.1999 N 178-ФЗ "О государственной социальной помощи"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rPr>
          <w:bCs/>
          <w:shd w:val="clear" w:color="auto" w:fill="FFFFFF"/>
        </w:rPr>
        <w:t xml:space="preserve">Федеральный закон от 19 февраля </w:t>
      </w:r>
      <w:smartTag w:uri="urn:schemas-microsoft-com:office:smarttags" w:element="metricconverter">
        <w:smartTagPr>
          <w:attr w:name="ProductID" w:val="1993 г"/>
        </w:smartTagPr>
        <w:r w:rsidRPr="00C943C4">
          <w:rPr>
            <w:bCs/>
            <w:shd w:val="clear" w:color="auto" w:fill="FFFFFF"/>
          </w:rPr>
          <w:t>1993 г</w:t>
        </w:r>
      </w:smartTag>
      <w:r w:rsidRPr="00C943C4">
        <w:rPr>
          <w:bCs/>
          <w:shd w:val="clear" w:color="auto" w:fill="FFFFFF"/>
        </w:rPr>
        <w:t>. N 4528-I "О беженцах" (с изменениями и дополнениями)</w:t>
      </w:r>
    </w:p>
    <w:p w:rsidR="005A2A24" w:rsidRPr="00C943C4" w:rsidRDefault="005A2A24" w:rsidP="008B660C">
      <w:pPr>
        <w:pStyle w:val="1"/>
        <w:keepNext w:val="0"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</w:pPr>
      <w:r w:rsidRPr="00C943C4">
        <w:t>Закон РФ от 19.04.1991 N 1032-1 "О занятости населения в Российской Федерации"</w:t>
      </w:r>
    </w:p>
    <w:p w:rsidR="005A2A24" w:rsidRPr="00EA2EA4" w:rsidRDefault="005A2A24" w:rsidP="008B660C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2EA4">
        <w:rPr>
          <w:rFonts w:ascii="Times New Roman" w:hAnsi="Times New Roman" w:cs="Times New Roman"/>
          <w:bCs/>
          <w:shd w:val="clear" w:color="auto" w:fill="FFFFFF"/>
        </w:rPr>
        <w:t xml:space="preserve">Закон РФ от 12 февраля </w:t>
      </w:r>
      <w:smartTag w:uri="urn:schemas-microsoft-com:office:smarttags" w:element="metricconverter">
        <w:smartTagPr>
          <w:attr w:name="ProductID" w:val="1993 г"/>
        </w:smartTagPr>
        <w:r w:rsidRPr="00EA2EA4">
          <w:rPr>
            <w:rFonts w:ascii="Times New Roman" w:hAnsi="Times New Roman" w:cs="Times New Roman"/>
            <w:bCs/>
            <w:shd w:val="clear" w:color="auto" w:fill="FFFFFF"/>
          </w:rPr>
          <w:t>1993 г</w:t>
        </w:r>
      </w:smartTag>
      <w:r w:rsidRPr="00EA2EA4">
        <w:rPr>
          <w:rFonts w:ascii="Times New Roman" w:hAnsi="Times New Roman" w:cs="Times New Roman"/>
          <w:bCs/>
          <w:shd w:val="clear" w:color="auto" w:fill="FFFFFF"/>
        </w:rPr>
        <w:t>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(с изменениями и дополнениями).</w:t>
      </w:r>
    </w:p>
    <w:p w:rsidR="005A2A24" w:rsidRPr="00D02CB6" w:rsidRDefault="005A2A24" w:rsidP="008B660C">
      <w:pPr>
        <w:pStyle w:val="a8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D02CB6">
        <w:rPr>
          <w:rFonts w:ascii="Times New Roman" w:hAnsi="Times New Roman" w:cs="Times New Roman"/>
          <w:bCs/>
        </w:rPr>
        <w:t xml:space="preserve">Закон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</w:t>
      </w:r>
    </w:p>
    <w:p w:rsidR="005A2A24" w:rsidRPr="00EA2EA4" w:rsidRDefault="005A2A24" w:rsidP="008B660C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A2EA4">
        <w:rPr>
          <w:shd w:val="clear" w:color="auto" w:fill="FFFFFF"/>
        </w:rPr>
        <w:lastRenderedPageBreak/>
        <w:t>Постановление Правительства РФ от 06.03.2013 №186 «Об утверждении правил оказания медицинской помощи иностранным гражданам на территории Российской Федерации»</w:t>
      </w:r>
    </w:p>
    <w:p w:rsidR="005A2A24" w:rsidRPr="003377C9" w:rsidRDefault="005A2A24" w:rsidP="00D26012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A2EA4">
        <w:rPr>
          <w:shd w:val="clear" w:color="auto" w:fill="FFFFFF"/>
        </w:rPr>
        <w:t>Приказ Министерства здравоохранения Российской Федерации от 29.12.2012 № 1705н «О порядке организации медицинской реабилитации»</w:t>
      </w:r>
    </w:p>
    <w:p w:rsidR="005A2A24" w:rsidRPr="00293434" w:rsidRDefault="009C028D" w:rsidP="00D26012">
      <w:pPr>
        <w:autoSpaceDE w:val="0"/>
        <w:autoSpaceDN w:val="0"/>
        <w:adjustRightInd w:val="0"/>
        <w:jc w:val="both"/>
        <w:rPr>
          <w:b/>
          <w:u w:val="single"/>
        </w:rPr>
      </w:pPr>
      <w:r w:rsidRPr="00293434">
        <w:rPr>
          <w:b/>
          <w:u w:val="single"/>
        </w:rPr>
        <w:t xml:space="preserve">Основная </w:t>
      </w:r>
      <w:r w:rsidR="005A2A24" w:rsidRPr="00293434">
        <w:rPr>
          <w:b/>
          <w:u w:val="single"/>
        </w:rPr>
        <w:t xml:space="preserve"> литература</w:t>
      </w:r>
    </w:p>
    <w:p w:rsidR="009C028D" w:rsidRPr="00293434" w:rsidRDefault="009C028D" w:rsidP="00D2601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E0DC2" w:rsidRPr="00CE0DC2" w:rsidRDefault="00CE0DC2" w:rsidP="00CE0DC2">
      <w:r w:rsidRPr="00CE0DC2">
        <w:t xml:space="preserve">1.Право социального обеспечения: Учебник / В. П. Галаганов .— 9-е изд., </w:t>
      </w:r>
      <w:proofErr w:type="spellStart"/>
      <w:r w:rsidRPr="00CE0DC2">
        <w:t>испр.и</w:t>
      </w:r>
      <w:proofErr w:type="spellEnd"/>
      <w:r w:rsidRPr="00CE0DC2">
        <w:t xml:space="preserve"> доп.— М. : Академия, 2016.</w:t>
      </w:r>
    </w:p>
    <w:p w:rsidR="00CE0DC2" w:rsidRPr="00CE0DC2" w:rsidRDefault="00CE0DC2" w:rsidP="00CE0DC2">
      <w:pPr>
        <w:rPr>
          <w:shd w:val="clear" w:color="auto" w:fill="FFFFFF"/>
        </w:rPr>
      </w:pPr>
      <w:r w:rsidRPr="00CE0DC2">
        <w:rPr>
          <w:shd w:val="clear" w:color="auto" w:fill="FFFFFF"/>
        </w:rPr>
        <w:t xml:space="preserve">2. Аминов И.И. </w:t>
      </w:r>
      <w:r w:rsidRPr="00CE0DC2">
        <w:rPr>
          <w:bCs/>
          <w:shd w:val="clear" w:color="auto" w:fill="FFFFFF"/>
        </w:rPr>
        <w:t>Психология деятельности юриста</w:t>
      </w:r>
      <w:r w:rsidRPr="00CE0DC2">
        <w:rPr>
          <w:shd w:val="clear" w:color="auto" w:fill="FFFFFF"/>
        </w:rPr>
        <w:t xml:space="preserve">: Учебное пособие для студентов, обучающихся по специальностям "Юриспруденция", "Правоохранительная деятельность" и "Психология" / - М.:ЮНИТИ-ДАНА, 2015. - 615 с.: 60x90 1/16 ISBN 978-5-238-01632-0 - Режим доступа: </w:t>
      </w:r>
      <w:hyperlink r:id="rId13" w:history="1">
        <w:r w:rsidRPr="00CE0DC2">
          <w:rPr>
            <w:u w:val="single"/>
            <w:shd w:val="clear" w:color="auto" w:fill="FFFFFF"/>
          </w:rPr>
          <w:t>http://znanium.com/catalog/product/882319</w:t>
        </w:r>
      </w:hyperlink>
    </w:p>
    <w:p w:rsidR="00CE0DC2" w:rsidRPr="00CE0DC2" w:rsidRDefault="00CE0DC2" w:rsidP="00CE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E0DC2">
        <w:rPr>
          <w:b/>
          <w:bCs/>
        </w:rPr>
        <w:t>Дополнительные источники:</w:t>
      </w:r>
    </w:p>
    <w:p w:rsidR="00CE0DC2" w:rsidRPr="00CE0DC2" w:rsidRDefault="003A4B6B" w:rsidP="00CE0DC2">
      <w:pPr>
        <w:spacing w:before="210" w:after="180"/>
        <w:ind w:right="150"/>
        <w:contextualSpacing/>
        <w:outlineLvl w:val="0"/>
        <w:rPr>
          <w:bCs/>
          <w:kern w:val="36"/>
        </w:rPr>
      </w:pPr>
      <w:r>
        <w:rPr>
          <w:rFonts w:eastAsia="Arial Unicode MS"/>
          <w:bCs/>
          <w:shd w:val="clear" w:color="auto" w:fill="FFFFFF"/>
        </w:rPr>
        <w:t>1</w:t>
      </w:r>
      <w:r w:rsidR="00CE0DC2" w:rsidRPr="00CE0DC2">
        <w:rPr>
          <w:rFonts w:eastAsia="Arial Unicode MS"/>
          <w:bCs/>
          <w:shd w:val="clear" w:color="auto" w:fill="FFFFFF"/>
        </w:rPr>
        <w:t>.Социальное обеспечение: настоящее и будущее</w:t>
      </w:r>
      <w:r w:rsidR="00CE0DC2" w:rsidRPr="00CE0DC2">
        <w:rPr>
          <w:rFonts w:eastAsia="Arial Unicode MS"/>
          <w:shd w:val="clear" w:color="auto" w:fill="FFFFFF"/>
        </w:rPr>
        <w:t xml:space="preserve">: Монография / Захаров М.Л., Воронин Ю.В. - </w:t>
      </w:r>
      <w:proofErr w:type="spellStart"/>
      <w:r w:rsidR="00CE0DC2" w:rsidRPr="00CE0DC2">
        <w:rPr>
          <w:rFonts w:eastAsia="Arial Unicode MS"/>
          <w:shd w:val="clear" w:color="auto" w:fill="FFFFFF"/>
        </w:rPr>
        <w:t>М.:Контракт</w:t>
      </w:r>
      <w:proofErr w:type="spellEnd"/>
      <w:r w:rsidR="00CE0DC2" w:rsidRPr="00CE0DC2">
        <w:rPr>
          <w:rFonts w:eastAsia="Arial Unicode MS"/>
          <w:shd w:val="clear" w:color="auto" w:fill="FFFFFF"/>
        </w:rPr>
        <w:t xml:space="preserve">, НИЦ ИНФРА-М, 2017. - 284 с. (электронный учебник на внешнем ресурсе ГБПОУ ОМТ </w:t>
      </w:r>
      <w:hyperlink r:id="rId14" w:history="1">
        <w:r w:rsidR="00CE0DC2" w:rsidRPr="00CE0DC2">
          <w:rPr>
            <w:rFonts w:eastAsia="Arial Unicode MS"/>
            <w:u w:val="single"/>
            <w:shd w:val="clear" w:color="auto" w:fill="FFFFFF"/>
          </w:rPr>
          <w:t>http://znanium.com/catalog/product/954294</w:t>
        </w:r>
      </w:hyperlink>
      <w:r w:rsidR="00CE0DC2" w:rsidRPr="00CE0DC2">
        <w:rPr>
          <w:rFonts w:eastAsia="Arial Unicode MS"/>
          <w:shd w:val="clear" w:color="auto" w:fill="FFFFFF"/>
        </w:rPr>
        <w:t xml:space="preserve"> )</w:t>
      </w:r>
    </w:p>
    <w:p w:rsidR="00CE0DC2" w:rsidRPr="00CE0DC2" w:rsidRDefault="00CE0DC2" w:rsidP="00CE0DC2">
      <w:pPr>
        <w:rPr>
          <w:b/>
        </w:rPr>
      </w:pPr>
      <w:r w:rsidRPr="00CE0DC2">
        <w:rPr>
          <w:b/>
        </w:rPr>
        <w:t>Электронные ресурсы</w:t>
      </w:r>
    </w:p>
    <w:p w:rsidR="00CE0DC2" w:rsidRPr="00CE0DC2" w:rsidRDefault="003C77FB" w:rsidP="00CE0DC2">
      <w:hyperlink r:id="rId15" w:history="1">
        <w:r w:rsidR="00CE0DC2" w:rsidRPr="00CE0DC2">
          <w:rPr>
            <w:u w:val="single"/>
          </w:rPr>
          <w:t>http://rspb.ru/</w:t>
        </w:r>
      </w:hyperlink>
    </w:p>
    <w:p w:rsidR="00CE0DC2" w:rsidRPr="00CE0DC2" w:rsidRDefault="003C77FB" w:rsidP="00CE0DC2">
      <w:hyperlink r:id="rId16" w:history="1">
        <w:r w:rsidR="00CE0DC2" w:rsidRPr="00CE0DC2">
          <w:rPr>
            <w:u w:val="single"/>
          </w:rPr>
          <w:t>http://gov.spb.ru</w:t>
        </w:r>
      </w:hyperlink>
    </w:p>
    <w:p w:rsidR="00CE0DC2" w:rsidRPr="00CE0DC2" w:rsidRDefault="003C77FB" w:rsidP="00CE0DC2">
      <w:hyperlink r:id="rId17" w:history="1">
        <w:r w:rsidR="00CE0DC2" w:rsidRPr="00CE0DC2">
          <w:rPr>
            <w:u w:val="single"/>
          </w:rPr>
          <w:t>http://www.consultant.ru/</w:t>
        </w:r>
      </w:hyperlink>
    </w:p>
    <w:p w:rsidR="00CE0DC2" w:rsidRPr="00CE0DC2" w:rsidRDefault="003C77FB" w:rsidP="00CE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hyperlink r:id="rId18" w:history="1">
        <w:r w:rsidR="00CE0DC2" w:rsidRPr="00CE0DC2">
          <w:rPr>
            <w:rFonts w:eastAsia="Arial Unicode MS"/>
            <w:bCs/>
            <w:u w:val="single"/>
          </w:rPr>
          <w:t>http://www.garant.ru/</w:t>
        </w:r>
      </w:hyperlink>
    </w:p>
    <w:p w:rsidR="005A2A24" w:rsidRDefault="005A2A24" w:rsidP="00CD0CE1">
      <w:pPr>
        <w:pStyle w:val="Default"/>
        <w:rPr>
          <w:b/>
          <w:bCs/>
          <w:iCs/>
          <w:sz w:val="23"/>
          <w:szCs w:val="23"/>
        </w:rPr>
      </w:pPr>
      <w:r w:rsidRPr="00CD0CE1">
        <w:rPr>
          <w:b/>
          <w:bCs/>
          <w:iCs/>
          <w:sz w:val="23"/>
          <w:szCs w:val="23"/>
        </w:rPr>
        <w:t xml:space="preserve">4.3. Общие требования к организации образовательного процесса </w:t>
      </w:r>
    </w:p>
    <w:p w:rsidR="005A2A24" w:rsidRDefault="005A2A24" w:rsidP="00CD0C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Целью изучения профессионального модуля является приобретение обучающимися глубоких знаний о системе и содержании законодательства, регулирующего социальное обеспечение граждан, практики его применения в современных условиях, а также знаний об основных правилах профессиональной этики и приёмов делового общения в коллективе и особенностях психологии инвалидов, лиц пожилого возраста.        </w:t>
      </w:r>
    </w:p>
    <w:p w:rsidR="005A2A24" w:rsidRDefault="005A2A24" w:rsidP="00CD0C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Освоение обучающимися профессионального модуля проходит в условиях созданной образовательной среды как в учебном заведении, так и в организациях, соответствующих профилю специальности изучаемого модуля ПМ.01 Обеспечение реализации прав граждан в сфере пенсионного обеспечения и социальной защиты. </w:t>
      </w:r>
    </w:p>
    <w:p w:rsidR="005A2A24" w:rsidRDefault="005A2A24" w:rsidP="00CD0C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Освоение программы модуля заключается в изучении междисциплинарных курсов «Право социального обеспечения» и «Психология социально-правовой деятельности». Реализация программы предполагает рассредоточенную производственную практику после изучения междисциплинарного курса, которая проводится концентрированно.</w:t>
      </w:r>
    </w:p>
    <w:p w:rsidR="005A2A24" w:rsidRDefault="005A2A24" w:rsidP="00CD0C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Освоению профессионального модуля предшествует изучение учебных дисциплин «Теория государства и права», «Конституционное право», «Правовое обеспечение профессиональной деятельности», «Документационное обеспечение управления» и др. </w:t>
      </w:r>
    </w:p>
    <w:p w:rsidR="005A2A24" w:rsidRDefault="005A2A24" w:rsidP="00CD0C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При работе над курсовой работой обучающимся оказываются консультации. </w:t>
      </w:r>
    </w:p>
    <w:p w:rsidR="005A2A24" w:rsidRPr="00CD0CE1" w:rsidRDefault="005A2A24" w:rsidP="00CD0CE1">
      <w:pPr>
        <w:pStyle w:val="Default"/>
        <w:rPr>
          <w:bCs/>
          <w:color w:val="auto"/>
        </w:rPr>
      </w:pPr>
      <w:r>
        <w:rPr>
          <w:sz w:val="23"/>
          <w:szCs w:val="23"/>
        </w:rPr>
        <w:t xml:space="preserve">При </w:t>
      </w:r>
      <w:r w:rsidRPr="00CD0CE1">
        <w:rPr>
          <w:sz w:val="23"/>
          <w:szCs w:val="23"/>
        </w:rPr>
        <w:t xml:space="preserve">проведении занятий по профессиональному модулю используются различные формы обучения: лекции, практические занятия </w:t>
      </w:r>
      <w:r w:rsidRPr="00CD0CE1">
        <w:rPr>
          <w:color w:val="auto"/>
          <w:sz w:val="23"/>
          <w:szCs w:val="23"/>
        </w:rPr>
        <w:t xml:space="preserve">ознакомительные экскурсии в территориальные органы Пенсионного фонда Российской Федерации, органы социальной защиты населения, предприятия и учреждения социальной защиты населения. Изучение программы модуля завершается </w:t>
      </w:r>
      <w:r w:rsidR="0022346A">
        <w:rPr>
          <w:color w:val="auto"/>
          <w:sz w:val="23"/>
          <w:szCs w:val="23"/>
        </w:rPr>
        <w:t>промежуточной</w:t>
      </w:r>
      <w:r w:rsidRPr="00CD0CE1">
        <w:rPr>
          <w:color w:val="auto"/>
          <w:sz w:val="23"/>
          <w:szCs w:val="23"/>
        </w:rPr>
        <w:t xml:space="preserve"> аттестацией в форме экзамена (квалификационного), результаты которого оцениваются на основании выполнения студентами всех зачетных мероприятий по модулю.</w:t>
      </w:r>
    </w:p>
    <w:p w:rsidR="005A2A24" w:rsidRDefault="005A2A24" w:rsidP="00313F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</w:p>
    <w:p w:rsidR="005A2A24" w:rsidRPr="00A55E9B" w:rsidRDefault="005A2A24" w:rsidP="00CD0CE1">
      <w:pPr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>
        <w:rPr>
          <w:b/>
          <w:lang w:eastAsia="zh-CN"/>
        </w:rPr>
        <w:t xml:space="preserve">4.4. </w:t>
      </w:r>
      <w:r w:rsidRPr="00A55E9B">
        <w:rPr>
          <w:b/>
          <w:lang w:eastAsia="zh-CN"/>
        </w:rPr>
        <w:t xml:space="preserve">Кадровое обеспечение </w:t>
      </w:r>
      <w:r>
        <w:rPr>
          <w:b/>
          <w:lang w:eastAsia="zh-CN"/>
        </w:rPr>
        <w:t>профессионального модуля</w:t>
      </w:r>
    </w:p>
    <w:p w:rsidR="005A2A24" w:rsidRPr="00A55E9B" w:rsidRDefault="005A2A24" w:rsidP="00CD0CE1">
      <w:r w:rsidRPr="00A55E9B">
        <w:t>Требования к квалификации педагогических кадров, осуществляющих руководство учебной практикой:</w:t>
      </w:r>
    </w:p>
    <w:p w:rsidR="005A2A24" w:rsidRPr="00A55E9B" w:rsidRDefault="005A2A24" w:rsidP="00CD0CE1">
      <w:r>
        <w:t>П</w:t>
      </w:r>
      <w:r w:rsidRPr="00A55E9B">
        <w:t xml:space="preserve">едагогический состав: дипломированные специалисты – преподаватели междисциплинарного курса по профессии среднего  профессионального образования  </w:t>
      </w:r>
      <w:r>
        <w:t>40.02.0.1</w:t>
      </w:r>
      <w:r w:rsidRPr="00A55E9B">
        <w:t xml:space="preserve">. </w:t>
      </w:r>
      <w:r w:rsidRPr="00A55E9B">
        <w:rPr>
          <w:lang w:eastAsia="zh-CN"/>
        </w:rPr>
        <w:t>«</w:t>
      </w:r>
      <w:r>
        <w:rPr>
          <w:lang w:eastAsia="zh-CN"/>
        </w:rPr>
        <w:t>Право и организация социального обеспечения</w:t>
      </w:r>
      <w:r w:rsidRPr="00A55E9B">
        <w:rPr>
          <w:lang w:eastAsia="zh-CN"/>
        </w:rPr>
        <w:t>».</w:t>
      </w:r>
    </w:p>
    <w:p w:rsidR="005A2A24" w:rsidRPr="00EA2EA4" w:rsidRDefault="005A2A24" w:rsidP="00313F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color w:val="auto"/>
        </w:rPr>
      </w:pPr>
    </w:p>
    <w:p w:rsidR="005A2A24" w:rsidRPr="00EA2EA4" w:rsidRDefault="005A2A24" w:rsidP="00C67B4C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A2A24" w:rsidRPr="00EA2EA4" w:rsidRDefault="005A2A24" w:rsidP="003A1C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</w:t>
      </w:r>
      <w:r w:rsidRPr="00EA2EA4">
        <w:rPr>
          <w:b/>
          <w:caps/>
        </w:rPr>
        <w:t xml:space="preserve">. Контроль и оценка результатов освоения </w:t>
      </w:r>
      <w:r>
        <w:rPr>
          <w:b/>
          <w:caps/>
        </w:rPr>
        <w:t>профессионального модуля</w:t>
      </w:r>
    </w:p>
    <w:p w:rsidR="005A2A24" w:rsidRPr="00ED2C6F" w:rsidRDefault="005A2A24" w:rsidP="00C943C4">
      <w:pPr>
        <w:shd w:val="clear" w:color="auto" w:fill="FFFFFF"/>
        <w:tabs>
          <w:tab w:val="left" w:pos="386"/>
        </w:tabs>
        <w:ind w:left="-17"/>
        <w:rPr>
          <w:spacing w:val="-4"/>
        </w:rPr>
      </w:pPr>
      <w:proofErr w:type="spellStart"/>
      <w:r w:rsidRPr="00EA2EA4">
        <w:rPr>
          <w:b/>
        </w:rPr>
        <w:t>Контрольи</w:t>
      </w:r>
      <w:proofErr w:type="spellEnd"/>
      <w:r w:rsidRPr="00EA2EA4">
        <w:rPr>
          <w:b/>
        </w:rPr>
        <w:t xml:space="preserve"> оценка</w:t>
      </w:r>
      <w:r w:rsidRPr="00EA2EA4">
        <w:t xml:space="preserve"> результатов освоения </w:t>
      </w:r>
      <w:r>
        <w:t>профессионального модуля</w:t>
      </w:r>
      <w:r w:rsidRPr="00EA2EA4">
        <w:t xml:space="preserve"> осуществляется преподавателем в процессе проведения практических занятий, тестирования, а также выполнения обучающимися ин</w:t>
      </w:r>
      <w:r>
        <w:t>дивидуальных заданий, проектов. Промежуточная аттестация в фо</w:t>
      </w:r>
      <w:r w:rsidR="0022346A">
        <w:t xml:space="preserve">рме комплексного дифференцированного зачета, </w:t>
      </w:r>
      <w:r>
        <w:rPr>
          <w:spacing w:val="-4"/>
        </w:rPr>
        <w:t>квалификационного экзамена</w:t>
      </w:r>
      <w:r w:rsidRPr="00ED2C6F">
        <w:rPr>
          <w:spacing w:val="-4"/>
        </w:rPr>
        <w:t xml:space="preserve"> по профессиональному модулю</w:t>
      </w:r>
      <w:r>
        <w:rPr>
          <w:spacing w:val="-4"/>
        </w:rPr>
        <w:t>.</w:t>
      </w:r>
    </w:p>
    <w:p w:rsidR="005A2A24" w:rsidRPr="00EA2EA4" w:rsidRDefault="005A2A24" w:rsidP="00C943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724"/>
        <w:gridCol w:w="2080"/>
      </w:tblGrid>
      <w:tr w:rsidR="005A2A24" w:rsidRPr="00EA2EA4" w:rsidTr="00C943C4">
        <w:trPr>
          <w:trHeight w:val="1607"/>
        </w:trPr>
        <w:tc>
          <w:tcPr>
            <w:tcW w:w="2943" w:type="dxa"/>
            <w:vAlign w:val="center"/>
          </w:tcPr>
          <w:p w:rsidR="005A2A24" w:rsidRPr="00EA2EA4" w:rsidRDefault="005A2A24" w:rsidP="00BA6757">
            <w:pPr>
              <w:jc w:val="center"/>
              <w:rPr>
                <w:b/>
                <w:bCs/>
              </w:rPr>
            </w:pPr>
            <w:r w:rsidRPr="00EA2EA4">
              <w:rPr>
                <w:b/>
                <w:bCs/>
              </w:rPr>
              <w:t>Результаты</w:t>
            </w:r>
          </w:p>
          <w:p w:rsidR="005A2A24" w:rsidRPr="00EA2EA4" w:rsidRDefault="005A2A24" w:rsidP="00BA6757">
            <w:pPr>
              <w:jc w:val="center"/>
              <w:rPr>
                <w:b/>
                <w:bCs/>
              </w:rPr>
            </w:pPr>
            <w:r w:rsidRPr="00EA2EA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jc w:val="center"/>
              <w:rPr>
                <w:b/>
              </w:rPr>
            </w:pPr>
            <w:r w:rsidRPr="00EA2EA4">
              <w:rPr>
                <w:b/>
              </w:rPr>
              <w:t xml:space="preserve">Основные показатели </w:t>
            </w:r>
          </w:p>
          <w:p w:rsidR="005A2A24" w:rsidRPr="00EA2EA4" w:rsidRDefault="005A2A24" w:rsidP="00BA6757">
            <w:pPr>
              <w:jc w:val="center"/>
              <w:rPr>
                <w:bCs/>
              </w:rPr>
            </w:pPr>
            <w:r w:rsidRPr="00EA2EA4">
              <w:rPr>
                <w:b/>
              </w:rPr>
              <w:t>оценки результата</w:t>
            </w:r>
          </w:p>
        </w:tc>
        <w:tc>
          <w:tcPr>
            <w:tcW w:w="2080" w:type="dxa"/>
            <w:vAlign w:val="center"/>
          </w:tcPr>
          <w:p w:rsidR="005A2A24" w:rsidRPr="00EA2EA4" w:rsidRDefault="005A2A24" w:rsidP="00BA6757">
            <w:pPr>
              <w:jc w:val="center"/>
              <w:rPr>
                <w:b/>
                <w:bCs/>
                <w:iCs/>
              </w:rPr>
            </w:pPr>
            <w:r w:rsidRPr="00EA2EA4">
              <w:rPr>
                <w:b/>
                <w:iCs/>
              </w:rPr>
              <w:t>Формы и методы контроля и оценки</w:t>
            </w:r>
          </w:p>
        </w:tc>
      </w:tr>
      <w:tr w:rsidR="005A2A24" w:rsidRPr="00EA2EA4" w:rsidTr="00C943C4">
        <w:trPr>
          <w:trHeight w:val="5084"/>
        </w:trPr>
        <w:tc>
          <w:tcPr>
            <w:tcW w:w="2943" w:type="dxa"/>
            <w:vAlign w:val="center"/>
          </w:tcPr>
          <w:p w:rsidR="005A2A24" w:rsidRPr="00EA2EA4" w:rsidRDefault="005A2A24" w:rsidP="00BA6757">
            <w:r w:rsidRPr="00EA2EA4">
              <w:rPr>
                <w:b/>
              </w:rPr>
              <w:t>ПК 1.1.</w:t>
            </w:r>
          </w:p>
          <w:p w:rsidR="005A2A24" w:rsidRPr="00EA2EA4" w:rsidRDefault="005A2A24" w:rsidP="00BA6757">
            <w:pPr>
              <w:rPr>
                <w:b/>
                <w:bCs/>
              </w:rPr>
            </w:pPr>
            <w:r w:rsidRPr="00EA2EA4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</w:t>
            </w:r>
          </w:p>
          <w:p w:rsidR="005A2A24" w:rsidRPr="00EA2EA4" w:rsidRDefault="005A2A24" w:rsidP="00BA6757">
            <w:r w:rsidRPr="00EA2EA4">
              <w:t>- Точность и скорость поиска нормативных правовых актов в соответствии  с решаемой задачей</w:t>
            </w:r>
          </w:p>
          <w:p w:rsidR="005A2A24" w:rsidRPr="00EA2EA4" w:rsidRDefault="005A2A24" w:rsidP="00BA6757">
            <w:r w:rsidRPr="00EA2EA4">
              <w:t>- Корректность ссылок на нормативно-правовые акты при решении профессиональных задач</w:t>
            </w:r>
          </w:p>
          <w:p w:rsidR="005A2A24" w:rsidRPr="00EA2EA4" w:rsidRDefault="005A2A24" w:rsidP="00BA6757">
            <w:pPr>
              <w:rPr>
                <w:b/>
              </w:rPr>
            </w:pPr>
          </w:p>
        </w:tc>
        <w:tc>
          <w:tcPr>
            <w:tcW w:w="2080" w:type="dxa"/>
            <w:vMerge w:val="restart"/>
          </w:tcPr>
          <w:p w:rsidR="005A2A24" w:rsidRPr="00EA2EA4" w:rsidRDefault="005A2A24" w:rsidP="007A5BCF">
            <w:pPr>
              <w:pStyle w:val="c30"/>
              <w:spacing w:before="0" w:after="0"/>
            </w:pPr>
            <w:r w:rsidRPr="00EA2EA4">
              <w:rPr>
                <w:rStyle w:val="c13"/>
              </w:rPr>
              <w:t>Экспертное наблюдение за освоением профессиональных компетенций (оценка выполнения заданий) в ходе выполнения практических заданий, работы над курсовой работой.</w:t>
            </w:r>
          </w:p>
          <w:p w:rsidR="005A2A24" w:rsidRDefault="005A2A24" w:rsidP="007A5BCF">
            <w:pPr>
              <w:rPr>
                <w:rStyle w:val="c13"/>
              </w:rPr>
            </w:pPr>
            <w:r w:rsidRPr="00EA2EA4">
              <w:rPr>
                <w:rStyle w:val="c13"/>
              </w:rPr>
              <w:t>Оценка результатов тестирования.</w:t>
            </w:r>
          </w:p>
          <w:p w:rsidR="005A2A24" w:rsidRDefault="005A2A24" w:rsidP="007A5BCF">
            <w:pPr>
              <w:rPr>
                <w:rStyle w:val="c13"/>
              </w:rPr>
            </w:pPr>
          </w:p>
          <w:p w:rsidR="005A2A24" w:rsidRDefault="005A2A24" w:rsidP="007A5BCF">
            <w:pPr>
              <w:rPr>
                <w:rStyle w:val="c13"/>
              </w:rPr>
            </w:pPr>
          </w:p>
          <w:p w:rsidR="005A2A24" w:rsidRDefault="005A2A24" w:rsidP="00C943C4">
            <w:pPr>
              <w:shd w:val="clear" w:color="auto" w:fill="FFFFFF"/>
              <w:tabs>
                <w:tab w:val="left" w:pos="386"/>
              </w:tabs>
            </w:pPr>
            <w:r>
              <w:t>Дифференцированный зачет по учебной практике</w:t>
            </w:r>
          </w:p>
          <w:p w:rsidR="005A2A24" w:rsidRDefault="005A2A24" w:rsidP="00C943C4">
            <w:pPr>
              <w:shd w:val="clear" w:color="auto" w:fill="FFFFFF"/>
              <w:tabs>
                <w:tab w:val="left" w:pos="386"/>
              </w:tabs>
            </w:pPr>
            <w:r>
              <w:t>Дифференцированный зачет по производственной практике</w:t>
            </w:r>
          </w:p>
          <w:p w:rsidR="005A2A24" w:rsidRDefault="00A044E1" w:rsidP="00C943C4">
            <w:pPr>
              <w:shd w:val="clear" w:color="auto" w:fill="FFFFFF"/>
              <w:tabs>
                <w:tab w:val="left" w:pos="386"/>
              </w:tabs>
            </w:pPr>
            <w:r>
              <w:t>Комплексный д</w:t>
            </w:r>
            <w:r w:rsidR="005A2A24">
              <w:t>ифференцированный зачет по МДК 01.01.</w:t>
            </w:r>
          </w:p>
          <w:p w:rsidR="005A2A24" w:rsidRPr="00EA2EA4" w:rsidRDefault="0022346A" w:rsidP="00FC736D">
            <w:pPr>
              <w:shd w:val="clear" w:color="auto" w:fill="FFFFFF"/>
              <w:tabs>
                <w:tab w:val="left" w:pos="386"/>
              </w:tabs>
              <w:ind w:left="-17"/>
              <w:rPr>
                <w:bCs/>
              </w:rPr>
            </w:pPr>
            <w:r>
              <w:t>и</w:t>
            </w:r>
            <w:r w:rsidR="005A2A24">
              <w:t xml:space="preserve"> по МДК 01.02 </w:t>
            </w:r>
            <w:r w:rsidR="00FC736D">
              <w:rPr>
                <w:spacing w:val="-4"/>
              </w:rPr>
              <w:t>Э</w:t>
            </w:r>
            <w:r w:rsidR="005A2A24" w:rsidRPr="00402698">
              <w:rPr>
                <w:spacing w:val="-4"/>
              </w:rPr>
              <w:t xml:space="preserve">кзамен </w:t>
            </w:r>
            <w:r w:rsidR="00FC736D">
              <w:rPr>
                <w:spacing w:val="-4"/>
              </w:rPr>
              <w:t>к</w:t>
            </w:r>
            <w:r w:rsidR="00FC736D" w:rsidRPr="00402698">
              <w:rPr>
                <w:spacing w:val="-4"/>
              </w:rPr>
              <w:t xml:space="preserve">валификационный </w:t>
            </w:r>
            <w:r w:rsidR="005A2A24" w:rsidRPr="00402698">
              <w:rPr>
                <w:spacing w:val="-4"/>
              </w:rPr>
              <w:t>по профессиональному модулю</w:t>
            </w:r>
          </w:p>
        </w:tc>
      </w:tr>
      <w:tr w:rsidR="005A2A24" w:rsidRPr="00EA2EA4" w:rsidTr="007A5BCF">
        <w:trPr>
          <w:trHeight w:val="2891"/>
        </w:trPr>
        <w:tc>
          <w:tcPr>
            <w:tcW w:w="2943" w:type="dxa"/>
          </w:tcPr>
          <w:p w:rsidR="005A2A24" w:rsidRPr="00EA2EA4" w:rsidRDefault="005A2A24" w:rsidP="00BA6757">
            <w:pPr>
              <w:autoSpaceDE w:val="0"/>
              <w:autoSpaceDN w:val="0"/>
              <w:adjustRightInd w:val="0"/>
            </w:pPr>
            <w:r w:rsidRPr="00EA2EA4">
              <w:rPr>
                <w:b/>
              </w:rPr>
              <w:t>ПК 1.2.</w:t>
            </w:r>
            <w:r w:rsidRPr="00EA2EA4">
              <w:t xml:space="preserve">  Осуществлять прием граждан по вопросам пенсионного обеспечения и социальной защиты.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Результативность использования информационно-правовых систем при осуществлении приема граждан;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Проведение правовой оценки документов, предъявляемых для установления пенсий, пособий в соответствии  с действующим законодательством</w:t>
            </w:r>
          </w:p>
          <w:p w:rsidR="005A2A24" w:rsidRPr="00EA2EA4" w:rsidRDefault="005A2A24" w:rsidP="00BA6757">
            <w:pPr>
              <w:tabs>
                <w:tab w:val="left" w:pos="252"/>
              </w:tabs>
              <w:rPr>
                <w:bCs/>
              </w:rPr>
            </w:pPr>
            <w:r w:rsidRPr="00EA2EA4">
              <w:t>- Соответствие выбранной тактики общения типу клиента при решении профессиональных задач</w:t>
            </w:r>
          </w:p>
        </w:tc>
        <w:tc>
          <w:tcPr>
            <w:tcW w:w="2080" w:type="dxa"/>
            <w:vMerge/>
          </w:tcPr>
          <w:p w:rsidR="005A2A24" w:rsidRPr="00EA2EA4" w:rsidRDefault="005A2A24" w:rsidP="00BA6757">
            <w:pPr>
              <w:rPr>
                <w:bCs/>
              </w:rPr>
            </w:pPr>
          </w:p>
        </w:tc>
      </w:tr>
      <w:tr w:rsidR="005A2A24" w:rsidRPr="00EA2EA4" w:rsidTr="007A5BCF">
        <w:tc>
          <w:tcPr>
            <w:tcW w:w="2943" w:type="dxa"/>
          </w:tcPr>
          <w:p w:rsidR="005A2A24" w:rsidRPr="00EA2EA4" w:rsidRDefault="005A2A24" w:rsidP="00BA675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A2EA4">
              <w:rPr>
                <w:b/>
              </w:rPr>
              <w:t>ПК 1.3.</w:t>
            </w:r>
            <w:r w:rsidRPr="00EA2EA4">
      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</w:t>
            </w:r>
            <w:r w:rsidRPr="00EA2EA4">
              <w:lastRenderedPageBreak/>
              <w:t>социальной защите.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pStyle w:val="aa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lastRenderedPageBreak/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</w:t>
            </w:r>
          </w:p>
          <w:p w:rsidR="005A2A24" w:rsidRPr="00EA2EA4" w:rsidRDefault="005A2A24" w:rsidP="00BA6757">
            <w:pPr>
              <w:pStyle w:val="aa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t>-</w:t>
            </w:r>
            <w:r w:rsidRPr="00EA2EA4">
              <w:rPr>
                <w:rFonts w:ascii="Times New Roman" w:hAnsi="Times New Roman" w:cs="Times New Roman"/>
                <w:bCs/>
              </w:rPr>
              <w:t xml:space="preserve"> Правильность</w:t>
            </w:r>
            <w:r w:rsidRPr="00EA2EA4">
              <w:rPr>
                <w:rFonts w:ascii="Times New Roman" w:hAnsi="Times New Roman" w:cs="Times New Roman"/>
              </w:rPr>
              <w:t xml:space="preserve"> формирования пенсионных и личных дел получателей пенсий и пособий, других социальных выплат и их </w:t>
            </w:r>
          </w:p>
          <w:p w:rsidR="005A2A24" w:rsidRPr="00EA2EA4" w:rsidRDefault="005A2A24" w:rsidP="00BA6757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EA2EA4">
              <w:rPr>
                <w:rFonts w:ascii="Times New Roman" w:hAnsi="Times New Roman" w:cs="Times New Roman"/>
              </w:rPr>
              <w:lastRenderedPageBreak/>
              <w:t>- Соблюдение правил хранения личных дел</w:t>
            </w:r>
          </w:p>
        </w:tc>
        <w:tc>
          <w:tcPr>
            <w:tcW w:w="2080" w:type="dxa"/>
            <w:vMerge/>
          </w:tcPr>
          <w:p w:rsidR="005A2A24" w:rsidRPr="00EA2EA4" w:rsidRDefault="005A2A24" w:rsidP="00BA675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2A24" w:rsidRPr="00EA2EA4" w:rsidTr="007A5BCF">
        <w:tc>
          <w:tcPr>
            <w:tcW w:w="2943" w:type="dxa"/>
          </w:tcPr>
          <w:p w:rsidR="005A2A24" w:rsidRPr="00EA2EA4" w:rsidRDefault="005A2A24" w:rsidP="00BA6757">
            <w:pPr>
              <w:autoSpaceDE w:val="0"/>
              <w:autoSpaceDN w:val="0"/>
              <w:adjustRightInd w:val="0"/>
            </w:pPr>
            <w:r w:rsidRPr="00EA2EA4">
              <w:rPr>
                <w:b/>
              </w:rPr>
              <w:lastRenderedPageBreak/>
              <w:t>ПК 1.4.</w:t>
            </w:r>
          </w:p>
          <w:p w:rsidR="005A2A24" w:rsidRPr="00EA2EA4" w:rsidRDefault="005A2A24" w:rsidP="00BA6757">
            <w:pPr>
              <w:autoSpaceDE w:val="0"/>
              <w:autoSpaceDN w:val="0"/>
              <w:adjustRightInd w:val="0"/>
            </w:pPr>
            <w:r w:rsidRPr="00EA2EA4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- Скорость и результативность работы с компьютерными программами производства индексации перерасчета пенсии 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- Правильность производства перерасчета размера пенсий в зависимости от различных обстоятельств, корректировка размера страховой части трудовой пенсии по старости и инвалидности, перевод с одного вида пенсии на другой. </w:t>
            </w:r>
          </w:p>
          <w:p w:rsidR="005A2A24" w:rsidRPr="00EA2EA4" w:rsidRDefault="005A2A24" w:rsidP="00BA6757">
            <w:pPr>
              <w:rPr>
                <w:iCs/>
              </w:rPr>
            </w:pPr>
            <w:r w:rsidRPr="00EA2EA4">
              <w:rPr>
                <w:bCs/>
              </w:rPr>
              <w:t>- Правильность производства индексации пенсии</w:t>
            </w:r>
          </w:p>
        </w:tc>
        <w:tc>
          <w:tcPr>
            <w:tcW w:w="2080" w:type="dxa"/>
            <w:vMerge/>
          </w:tcPr>
          <w:p w:rsidR="005A2A24" w:rsidRPr="00EA2EA4" w:rsidRDefault="005A2A24" w:rsidP="00BA6757">
            <w:pPr>
              <w:rPr>
                <w:bCs/>
              </w:rPr>
            </w:pPr>
          </w:p>
        </w:tc>
      </w:tr>
      <w:tr w:rsidR="005A2A24" w:rsidRPr="00EA2EA4" w:rsidTr="007A5BCF">
        <w:tc>
          <w:tcPr>
            <w:tcW w:w="2943" w:type="dxa"/>
          </w:tcPr>
          <w:p w:rsidR="005A2A24" w:rsidRPr="00EA2EA4" w:rsidRDefault="005A2A24" w:rsidP="00BA6757">
            <w:pPr>
              <w:autoSpaceDE w:val="0"/>
              <w:autoSpaceDN w:val="0"/>
              <w:adjustRightInd w:val="0"/>
              <w:rPr>
                <w:b/>
              </w:rPr>
            </w:pPr>
            <w:r w:rsidRPr="00EA2EA4">
              <w:rPr>
                <w:b/>
              </w:rPr>
              <w:t>ПК 1.5.</w:t>
            </w:r>
          </w:p>
          <w:p w:rsidR="005A2A24" w:rsidRPr="00EA2EA4" w:rsidRDefault="005A2A24" w:rsidP="00BA6757">
            <w:pPr>
              <w:autoSpaceDE w:val="0"/>
              <w:autoSpaceDN w:val="0"/>
              <w:adjustRightInd w:val="0"/>
              <w:rPr>
                <w:b/>
              </w:rPr>
            </w:pPr>
            <w:r w:rsidRPr="00EA2EA4"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правильность формирования дел: умение оформлять документы, систематизировать их, получателей пенсий, различных пособий и других видов социальных выплат</w:t>
            </w:r>
          </w:p>
          <w:p w:rsidR="005A2A24" w:rsidRPr="00EA2EA4" w:rsidRDefault="005A2A24" w:rsidP="00BA6757">
            <w:pPr>
              <w:rPr>
                <w:bCs/>
              </w:rPr>
            </w:pPr>
          </w:p>
        </w:tc>
        <w:tc>
          <w:tcPr>
            <w:tcW w:w="2080" w:type="dxa"/>
            <w:vMerge/>
          </w:tcPr>
          <w:p w:rsidR="005A2A24" w:rsidRPr="00EA2EA4" w:rsidRDefault="005A2A24" w:rsidP="00BA6757">
            <w:pPr>
              <w:rPr>
                <w:bCs/>
              </w:rPr>
            </w:pPr>
          </w:p>
        </w:tc>
      </w:tr>
      <w:tr w:rsidR="005A2A24" w:rsidRPr="00EA2EA4" w:rsidTr="007A5BCF">
        <w:tc>
          <w:tcPr>
            <w:tcW w:w="2943" w:type="dxa"/>
          </w:tcPr>
          <w:p w:rsidR="005A2A24" w:rsidRPr="00EA2EA4" w:rsidRDefault="005A2A24" w:rsidP="00BA6757">
            <w:pPr>
              <w:autoSpaceDE w:val="0"/>
              <w:autoSpaceDN w:val="0"/>
              <w:adjustRightInd w:val="0"/>
              <w:rPr>
                <w:b/>
              </w:rPr>
            </w:pPr>
            <w:r w:rsidRPr="00EA2EA4">
              <w:rPr>
                <w:b/>
              </w:rPr>
              <w:t>ПК 1.6.</w:t>
            </w:r>
          </w:p>
          <w:p w:rsidR="005A2A24" w:rsidRPr="00EA2EA4" w:rsidRDefault="005A2A24" w:rsidP="00BA6757">
            <w:pPr>
              <w:autoSpaceDE w:val="0"/>
              <w:autoSpaceDN w:val="0"/>
              <w:adjustRightInd w:val="0"/>
              <w:rPr>
                <w:b/>
              </w:rPr>
            </w:pPr>
            <w:r w:rsidRPr="00EA2EA4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724" w:type="dxa"/>
          </w:tcPr>
          <w:p w:rsidR="005A2A24" w:rsidRPr="00EA2EA4" w:rsidRDefault="005A2A24" w:rsidP="00BA6757">
            <w:pPr>
              <w:pStyle w:val="a8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t xml:space="preserve">- Правильность и точность определения приемов делового общения при оказании консультативной помощи граждан и представителей юридических лиц по вопросам пенсионного обеспечения и социальной защиты; </w:t>
            </w:r>
          </w:p>
          <w:p w:rsidR="005A2A24" w:rsidRPr="00EA2EA4" w:rsidRDefault="005A2A24" w:rsidP="00BA6757">
            <w:pPr>
              <w:pStyle w:val="a8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t>- Грамотность применения этических норм и принципов  профессиональной этики;</w:t>
            </w:r>
          </w:p>
          <w:p w:rsidR="005A2A24" w:rsidRPr="00EA2EA4" w:rsidRDefault="005A2A24" w:rsidP="00BA6757">
            <w:pPr>
              <w:pStyle w:val="a8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t>- Аргументированность и точность публичного выступления по вопросам пенсионного обеспечения и социальной защиты;</w:t>
            </w:r>
          </w:p>
          <w:p w:rsidR="005A2A24" w:rsidRPr="00EA2EA4" w:rsidRDefault="005A2A24" w:rsidP="00BA6757">
            <w:pPr>
              <w:pStyle w:val="a8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  <w:r w:rsidRPr="00EA2EA4">
              <w:rPr>
                <w:rFonts w:ascii="Times New Roman" w:hAnsi="Times New Roman" w:cs="Times New Roman"/>
              </w:rPr>
              <w:t xml:space="preserve">- Грамотность, четкость и точность при организации психологического контакта с клиентами;  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t>- Правильность определения тактики общения с лицами пожилого возраста и инвалидами при решении вопросов пенсионного обеспечения и социальной защиты.</w:t>
            </w:r>
          </w:p>
        </w:tc>
        <w:tc>
          <w:tcPr>
            <w:tcW w:w="2080" w:type="dxa"/>
            <w:vMerge/>
          </w:tcPr>
          <w:p w:rsidR="005A2A24" w:rsidRPr="00EA2EA4" w:rsidRDefault="005A2A24" w:rsidP="00BA6757">
            <w:pPr>
              <w:pStyle w:val="a8"/>
              <w:tabs>
                <w:tab w:val="left" w:pos="14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2A24" w:rsidRDefault="005A2A24"/>
    <w:p w:rsidR="005A2A24" w:rsidRDefault="005A2A24">
      <w:r>
        <w:rPr>
          <w:sz w:val="23"/>
          <w:szCs w:val="23"/>
        </w:rPr>
        <w:t>Формы и методы контроля и оценки результатов развития общих компетенций и обеспечивающих их умений указаны в по следующей таблице.</w:t>
      </w:r>
    </w:p>
    <w:p w:rsidR="005A2A24" w:rsidRPr="00EA2EA4" w:rsidRDefault="005A2A24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394"/>
        <w:gridCol w:w="2552"/>
      </w:tblGrid>
      <w:tr w:rsidR="005A2A24" w:rsidRPr="00EA2EA4" w:rsidTr="007A5BCF">
        <w:trPr>
          <w:trHeight w:val="1103"/>
        </w:trPr>
        <w:tc>
          <w:tcPr>
            <w:tcW w:w="2802" w:type="dxa"/>
            <w:vAlign w:val="center"/>
          </w:tcPr>
          <w:p w:rsidR="005A2A24" w:rsidRPr="00EA2EA4" w:rsidRDefault="005A2A24" w:rsidP="00BA6757">
            <w:pPr>
              <w:jc w:val="center"/>
              <w:rPr>
                <w:b/>
                <w:bCs/>
              </w:rPr>
            </w:pPr>
            <w:r w:rsidRPr="00EA2EA4">
              <w:rPr>
                <w:b/>
                <w:bCs/>
              </w:rPr>
              <w:t xml:space="preserve">Результаты </w:t>
            </w:r>
          </w:p>
          <w:p w:rsidR="005A2A24" w:rsidRPr="00EA2EA4" w:rsidRDefault="005A2A24" w:rsidP="00BA6757">
            <w:pPr>
              <w:jc w:val="center"/>
              <w:rPr>
                <w:b/>
                <w:bCs/>
              </w:rPr>
            </w:pPr>
            <w:r w:rsidRPr="00EA2EA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394" w:type="dxa"/>
            <w:vAlign w:val="center"/>
          </w:tcPr>
          <w:p w:rsidR="005A2A24" w:rsidRPr="00EA2EA4" w:rsidRDefault="005A2A24" w:rsidP="00BA6757">
            <w:pPr>
              <w:jc w:val="center"/>
              <w:rPr>
                <w:bCs/>
              </w:rPr>
            </w:pPr>
            <w:r w:rsidRPr="00EA2EA4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5A2A24" w:rsidRPr="00EA2EA4" w:rsidRDefault="005A2A24" w:rsidP="00BA6757">
            <w:pPr>
              <w:jc w:val="center"/>
              <w:rPr>
                <w:b/>
                <w:bCs/>
              </w:rPr>
            </w:pPr>
            <w:r w:rsidRPr="00EA2EA4">
              <w:rPr>
                <w:b/>
              </w:rPr>
              <w:t xml:space="preserve">Формы и методы контроля и оценки </w:t>
            </w:r>
          </w:p>
        </w:tc>
      </w:tr>
      <w:tr w:rsidR="005A2A24" w:rsidRPr="00EA2EA4" w:rsidTr="00883F11">
        <w:trPr>
          <w:trHeight w:val="2257"/>
        </w:trPr>
        <w:tc>
          <w:tcPr>
            <w:tcW w:w="2802" w:type="dxa"/>
          </w:tcPr>
          <w:p w:rsidR="005A2A24" w:rsidRPr="00EA2EA4" w:rsidRDefault="005A2A24" w:rsidP="00BA6757">
            <w:pPr>
              <w:pStyle w:val="ab"/>
              <w:widowControl w:val="0"/>
              <w:ind w:left="0" w:firstLine="0"/>
            </w:pPr>
            <w:r w:rsidRPr="00EA2EA4">
              <w:rPr>
                <w:b/>
              </w:rPr>
              <w:lastRenderedPageBreak/>
              <w:t>ОК 1.</w:t>
            </w:r>
          </w:p>
          <w:p w:rsidR="005A2A24" w:rsidRPr="00EA2EA4" w:rsidRDefault="005A2A24" w:rsidP="00BA6757">
            <w:pPr>
              <w:pStyle w:val="ab"/>
              <w:widowControl w:val="0"/>
              <w:ind w:left="0" w:firstLine="0"/>
            </w:pPr>
            <w:r w:rsidRPr="00EA2EA4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shd w:val="clear" w:color="auto" w:fill="FFFFFF"/>
            </w:pPr>
            <w:r w:rsidRPr="00EA2EA4">
              <w:rPr>
                <w:color w:val="000000"/>
              </w:rPr>
              <w:t>- ясность определения роли своей будущей профессии в обществе, роли знаний и умений  в профессиональной деятельности;</w:t>
            </w:r>
          </w:p>
          <w:p w:rsidR="005A2A24" w:rsidRPr="00EA2EA4" w:rsidRDefault="005A2A24" w:rsidP="00BA6757">
            <w:pPr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Экспертное 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наблюдение за освоением профессиональных компетенций в ходе проведения занятий.</w:t>
            </w:r>
          </w:p>
          <w:p w:rsidR="005A2A24" w:rsidRPr="00EA2EA4" w:rsidRDefault="005A2A24" w:rsidP="007A5BCF">
            <w:pPr>
              <w:pStyle w:val="c30"/>
              <w:spacing w:before="0" w:after="0"/>
            </w:pPr>
            <w:r w:rsidRPr="00EA2EA4">
              <w:rPr>
                <w:rStyle w:val="c13"/>
              </w:rPr>
              <w:t>Оценка результатов выполнения коллективных работ.</w:t>
            </w:r>
          </w:p>
          <w:p w:rsidR="005A2A24" w:rsidRPr="00EA2EA4" w:rsidRDefault="005A2A24" w:rsidP="007A5BCF">
            <w:pPr>
              <w:rPr>
                <w:bCs/>
              </w:rPr>
            </w:pPr>
            <w:r w:rsidRPr="00EA2EA4">
              <w:rPr>
                <w:lang w:eastAsia="ar-SA"/>
              </w:rPr>
              <w:t>Оценка по поведению, использование информационных технологий для подготовки презентации и др.</w:t>
            </w:r>
          </w:p>
          <w:p w:rsidR="005A2A24" w:rsidRPr="00EA2EA4" w:rsidRDefault="005A2A24" w:rsidP="00313FAF">
            <w:pPr>
              <w:ind w:left="34"/>
              <w:jc w:val="both"/>
              <w:rPr>
                <w:bCs/>
              </w:rPr>
            </w:pPr>
            <w:r w:rsidRPr="00EA2EA4">
              <w:rPr>
                <w:bCs/>
              </w:rPr>
              <w:t>Промежуточная аттестация;</w:t>
            </w:r>
          </w:p>
          <w:p w:rsidR="005A2A24" w:rsidRPr="00EA2EA4" w:rsidRDefault="005A2A24" w:rsidP="00313FAF">
            <w:pPr>
              <w:ind w:left="34"/>
              <w:jc w:val="both"/>
              <w:rPr>
                <w:bCs/>
              </w:rPr>
            </w:pPr>
            <w:r w:rsidRPr="00EA2EA4">
              <w:rPr>
                <w:bCs/>
              </w:rPr>
              <w:t>Аттестация курсовой работы;</w:t>
            </w:r>
          </w:p>
          <w:p w:rsidR="005A2A24" w:rsidRPr="00EA2EA4" w:rsidRDefault="005A2A24" w:rsidP="0022346A">
            <w:pPr>
              <w:ind w:left="34"/>
              <w:jc w:val="both"/>
              <w:rPr>
                <w:bCs/>
                <w:i/>
              </w:rPr>
            </w:pPr>
          </w:p>
        </w:tc>
      </w:tr>
      <w:tr w:rsidR="005A2A24" w:rsidRPr="00EA2EA4" w:rsidTr="007A5BCF">
        <w:trPr>
          <w:trHeight w:val="253"/>
        </w:trPr>
        <w:tc>
          <w:tcPr>
            <w:tcW w:w="2802" w:type="dxa"/>
          </w:tcPr>
          <w:p w:rsidR="005A2A24" w:rsidRPr="00EA2EA4" w:rsidRDefault="005A2A24" w:rsidP="00BA6757">
            <w:r w:rsidRPr="00EA2EA4">
              <w:rPr>
                <w:b/>
              </w:rPr>
              <w:t>ОК 3.</w:t>
            </w:r>
          </w:p>
          <w:p w:rsidR="005A2A24" w:rsidRPr="00EA2EA4" w:rsidRDefault="005A2A24" w:rsidP="00BA6757">
            <w:r w:rsidRPr="00EA2EA4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адекватность оценки возможного риска при решении нестандартных профессиональных задач в области обеспечения реализации прав граждан в сфере пенсион</w:t>
            </w:r>
            <w:r w:rsidRPr="00EA2EA4">
              <w:rPr>
                <w:bCs/>
              </w:rPr>
              <w:softHyphen/>
              <w:t>ного обеспечения и социаль</w:t>
            </w:r>
            <w:r w:rsidRPr="00EA2EA4">
              <w:rPr>
                <w:bCs/>
              </w:rPr>
              <w:softHyphen/>
              <w:t>ной защиты;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рациональность решения стандартных профессио</w:t>
            </w:r>
            <w:r w:rsidRPr="00EA2EA4">
              <w:rPr>
                <w:bCs/>
              </w:rPr>
              <w:softHyphen/>
              <w:t>нальных задач в области обеспечения реализации прав граждан в сфере пенсион</w:t>
            </w:r>
            <w:r w:rsidRPr="00EA2EA4">
              <w:rPr>
                <w:bCs/>
              </w:rPr>
              <w:softHyphen/>
              <w:t>ного обеспечения и социаль</w:t>
            </w:r>
            <w:r w:rsidRPr="00EA2EA4">
              <w:rPr>
                <w:bCs/>
              </w:rPr>
              <w:softHyphen/>
              <w:t>ной защиты;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- аргументированность </w:t>
            </w:r>
            <w:r w:rsidRPr="00EA2EA4">
              <w:rPr>
                <w:color w:val="000000"/>
              </w:rPr>
              <w:t>самоанализа выполнения профессиональных задач.</w:t>
            </w: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BA6757">
            <w:r w:rsidRPr="00EA2EA4">
              <w:rPr>
                <w:b/>
              </w:rPr>
              <w:t>ОК 4.</w:t>
            </w:r>
          </w:p>
          <w:p w:rsidR="005A2A24" w:rsidRPr="00EA2EA4" w:rsidRDefault="005A2A24" w:rsidP="00BA6757">
            <w:r w:rsidRPr="00EA2EA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точность и скорость поиска необходимой для решения задачи информации;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полнота использования различных источников, включая элект</w:t>
            </w:r>
            <w:r w:rsidRPr="00EA2EA4">
              <w:rPr>
                <w:bCs/>
              </w:rPr>
              <w:softHyphen/>
              <w:t>ронные при выполнении самостоятельной работы;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</w:t>
            </w:r>
            <w:r w:rsidRPr="00EA2EA4">
              <w:t>грамотное решение ситуационных задач с применением профессиональных знаний и умений</w:t>
            </w:r>
          </w:p>
          <w:p w:rsidR="005A2A24" w:rsidRPr="00EA2EA4" w:rsidRDefault="005A2A24" w:rsidP="00BA6757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BA6757">
            <w:r w:rsidRPr="00EA2EA4">
              <w:rPr>
                <w:b/>
              </w:rPr>
              <w:t>ОК 5.</w:t>
            </w:r>
          </w:p>
          <w:p w:rsidR="005A2A24" w:rsidRPr="00EA2EA4" w:rsidRDefault="005A2A24" w:rsidP="00BA6757">
            <w:r w:rsidRPr="00EA2EA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- составление перечня официальных сайтов нормативно – правовой базы в области права и организации социального обеспечения на федеральном, региональном, местном уровнях; </w:t>
            </w:r>
          </w:p>
          <w:p w:rsidR="005A2A24" w:rsidRPr="00EA2EA4" w:rsidRDefault="005A2A24" w:rsidP="00BA6757">
            <w:pPr>
              <w:rPr>
                <w:bCs/>
              </w:rPr>
            </w:pP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BA6757">
            <w:pPr>
              <w:rPr>
                <w:b/>
              </w:rPr>
            </w:pPr>
            <w:r w:rsidRPr="00EA2EA4">
              <w:rPr>
                <w:b/>
              </w:rPr>
              <w:t>ОК 6.</w:t>
            </w:r>
          </w:p>
          <w:p w:rsidR="005A2A24" w:rsidRPr="00EA2EA4" w:rsidRDefault="005A2A24" w:rsidP="00BA6757">
            <w:r w:rsidRPr="00EA2EA4">
              <w:t xml:space="preserve"> Работать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полнота соблюдения этических норм и правил  взаимодействия с колле</w:t>
            </w:r>
            <w:r w:rsidRPr="00EA2EA4">
              <w:rPr>
                <w:bCs/>
              </w:rPr>
              <w:softHyphen/>
              <w:t>гами, руководством, клиентами;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 xml:space="preserve">- полнота владения приемами ведения дискуссии, диспута, диалога, </w:t>
            </w:r>
            <w:proofErr w:type="spellStart"/>
            <w:r w:rsidRPr="00EA2EA4">
              <w:rPr>
                <w:bCs/>
              </w:rPr>
              <w:t>полилога</w:t>
            </w:r>
            <w:proofErr w:type="spellEnd"/>
            <w:r w:rsidRPr="00EA2EA4">
              <w:rPr>
                <w:bCs/>
              </w:rPr>
              <w:t>, монолога;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результативность взаимодействия с участниками профессиональной деятельности</w:t>
            </w: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8B3986">
            <w:r w:rsidRPr="00EA2EA4">
              <w:rPr>
                <w:b/>
              </w:rPr>
              <w:t>ОК 7.</w:t>
            </w:r>
          </w:p>
          <w:p w:rsidR="005A2A24" w:rsidRPr="00EA2EA4" w:rsidRDefault="005A2A24" w:rsidP="008B3986">
            <w:r w:rsidRPr="00EA2EA4">
              <w:t xml:space="preserve">Брать на себя ответственность за работу членов команды (подчиненных), </w:t>
            </w:r>
            <w:r w:rsidRPr="00EA2EA4">
              <w:lastRenderedPageBreak/>
              <w:t>результат выполнения заданий.</w:t>
            </w:r>
          </w:p>
        </w:tc>
        <w:tc>
          <w:tcPr>
            <w:tcW w:w="4394" w:type="dxa"/>
          </w:tcPr>
          <w:p w:rsidR="005A2A24" w:rsidRPr="00EA2EA4" w:rsidRDefault="005A2A24" w:rsidP="003A1CC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Style w:val="21"/>
                <w:bCs/>
                <w:color w:val="auto"/>
              </w:rPr>
            </w:pPr>
            <w:r w:rsidRPr="00EA2EA4">
              <w:rPr>
                <w:rStyle w:val="21"/>
              </w:rPr>
              <w:lastRenderedPageBreak/>
              <w:t>использование возможностей членов коллектива в целях организации работы команды</w:t>
            </w:r>
          </w:p>
          <w:p w:rsidR="005A2A24" w:rsidRPr="00EA2EA4" w:rsidRDefault="005A2A24" w:rsidP="003A1CC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Style w:val="21"/>
                <w:bCs/>
                <w:color w:val="auto"/>
              </w:rPr>
            </w:pPr>
            <w:r w:rsidRPr="00EA2EA4">
              <w:rPr>
                <w:rStyle w:val="21"/>
              </w:rPr>
              <w:t xml:space="preserve">умение отвечать за результат работы </w:t>
            </w:r>
          </w:p>
          <w:p w:rsidR="005A2A24" w:rsidRPr="00EA2EA4" w:rsidRDefault="005A2A24" w:rsidP="003A1CCF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rStyle w:val="21"/>
                <w:bCs/>
                <w:color w:val="auto"/>
              </w:rPr>
            </w:pPr>
            <w:r w:rsidRPr="00EA2EA4">
              <w:rPr>
                <w:rStyle w:val="21"/>
              </w:rPr>
              <w:t xml:space="preserve">выявление проблематики с целью </w:t>
            </w:r>
            <w:r w:rsidRPr="00EA2EA4">
              <w:rPr>
                <w:rStyle w:val="21"/>
              </w:rPr>
              <w:lastRenderedPageBreak/>
              <w:t>самостоя</w:t>
            </w:r>
            <w:r w:rsidRPr="00EA2EA4">
              <w:rPr>
                <w:rStyle w:val="21"/>
              </w:rPr>
              <w:softHyphen/>
              <w:t>тельного определения наиболее верного и правильного способа разрешения вопроса;</w:t>
            </w:r>
          </w:p>
          <w:p w:rsidR="005A2A24" w:rsidRPr="00EA2EA4" w:rsidRDefault="005A2A24" w:rsidP="00E24A8A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bCs/>
              </w:rPr>
            </w:pPr>
            <w:r w:rsidRPr="00EA2EA4">
              <w:t>качественность выполненных заданий</w:t>
            </w: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BA6757">
            <w:r w:rsidRPr="00EA2EA4">
              <w:rPr>
                <w:b/>
              </w:rPr>
              <w:lastRenderedPageBreak/>
              <w:t>ОК 9.</w:t>
            </w:r>
            <w:r w:rsidRPr="00EA2EA4">
              <w:t xml:space="preserve"> Ориентироваться в условиях постоянного изменения правовой базы.</w:t>
            </w:r>
          </w:p>
        </w:tc>
        <w:tc>
          <w:tcPr>
            <w:tcW w:w="4394" w:type="dxa"/>
          </w:tcPr>
          <w:p w:rsidR="005A2A24" w:rsidRPr="00EA2EA4" w:rsidRDefault="005A2A24" w:rsidP="00BA6757">
            <w:pPr>
              <w:rPr>
                <w:lang w:eastAsia="ar-SA"/>
              </w:rPr>
            </w:pPr>
            <w:r w:rsidRPr="00EA2EA4">
              <w:rPr>
                <w:lang w:eastAsia="ar-SA"/>
              </w:rPr>
              <w:t xml:space="preserve">- демонстрация знаний по практической работе с правовой базой </w:t>
            </w:r>
            <w:proofErr w:type="spellStart"/>
            <w:r w:rsidRPr="00EA2EA4">
              <w:rPr>
                <w:lang w:eastAsia="ar-SA"/>
              </w:rPr>
              <w:t>КонсультантПлюс</w:t>
            </w:r>
            <w:proofErr w:type="spellEnd"/>
            <w:r w:rsidRPr="00EA2EA4">
              <w:rPr>
                <w:lang w:eastAsia="ar-SA"/>
              </w:rPr>
              <w:t>;</w:t>
            </w:r>
          </w:p>
          <w:p w:rsidR="005A2A24" w:rsidRPr="00EA2EA4" w:rsidRDefault="005A2A24" w:rsidP="00BA6757">
            <w:pPr>
              <w:rPr>
                <w:lang w:eastAsia="ar-SA"/>
              </w:rPr>
            </w:pPr>
            <w:r w:rsidRPr="00EA2EA4">
              <w:t>- анализ инноваций в области профессиональной деятельности;</w:t>
            </w:r>
          </w:p>
          <w:p w:rsidR="005A2A24" w:rsidRPr="00EA2EA4" w:rsidRDefault="005A2A24" w:rsidP="00BA6757">
            <w:pPr>
              <w:rPr>
                <w:bCs/>
              </w:rPr>
            </w:pPr>
            <w:r w:rsidRPr="00EA2EA4">
              <w:rPr>
                <w:bCs/>
              </w:rPr>
              <w:t>- готовность использовать новые отраслевые технологии в области пенсионного обеспечения и социальной защиты;</w:t>
            </w:r>
          </w:p>
          <w:p w:rsidR="005A2A24" w:rsidRPr="00EA2EA4" w:rsidRDefault="005A2A24" w:rsidP="007A5BCF">
            <w:pPr>
              <w:rPr>
                <w:bCs/>
              </w:rPr>
            </w:pPr>
            <w:r w:rsidRPr="00EA2EA4">
              <w:rPr>
                <w:bCs/>
              </w:rPr>
              <w:t xml:space="preserve">- анализ действующего трудового законодательства </w:t>
            </w: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883F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2EA4">
              <w:rPr>
                <w:b/>
              </w:rPr>
              <w:t>ОК 11</w:t>
            </w:r>
          </w:p>
          <w:p w:rsidR="005A2A24" w:rsidRPr="00EA2EA4" w:rsidRDefault="005A2A24" w:rsidP="00883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EA4"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394" w:type="dxa"/>
          </w:tcPr>
          <w:p w:rsidR="005A2A24" w:rsidRPr="00EA2EA4" w:rsidRDefault="005A2A24" w:rsidP="00E24A8A">
            <w:pPr>
              <w:widowControl w:val="0"/>
              <w:autoSpaceDE w:val="0"/>
              <w:autoSpaceDN w:val="0"/>
              <w:adjustRightInd w:val="0"/>
            </w:pPr>
            <w:r w:rsidRPr="00EA2EA4">
              <w:t xml:space="preserve">- умение корректного общения с  видов социального обеспечения </w:t>
            </w:r>
          </w:p>
          <w:p w:rsidR="005A2A24" w:rsidRPr="00EA2EA4" w:rsidRDefault="005A2A24" w:rsidP="00E24A8A">
            <w:pPr>
              <w:widowControl w:val="0"/>
              <w:autoSpaceDE w:val="0"/>
              <w:autoSpaceDN w:val="0"/>
              <w:adjustRightInd w:val="0"/>
            </w:pPr>
            <w:r w:rsidRPr="00EA2EA4">
              <w:t>- проявление знаний психологических особенностей получателей различных видов социального обеспечения</w:t>
            </w:r>
          </w:p>
        </w:tc>
        <w:tc>
          <w:tcPr>
            <w:tcW w:w="2552" w:type="dxa"/>
            <w:vMerge w:val="restart"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  <w:tr w:rsidR="005A2A24" w:rsidRPr="00EA2EA4" w:rsidTr="007A5BCF">
        <w:trPr>
          <w:trHeight w:val="637"/>
        </w:trPr>
        <w:tc>
          <w:tcPr>
            <w:tcW w:w="2802" w:type="dxa"/>
          </w:tcPr>
          <w:p w:rsidR="005A2A24" w:rsidRPr="00EA2EA4" w:rsidRDefault="005A2A24" w:rsidP="008B3986">
            <w:pPr>
              <w:rPr>
                <w:b/>
              </w:rPr>
            </w:pPr>
            <w:r w:rsidRPr="00EA2EA4">
              <w:rPr>
                <w:b/>
              </w:rPr>
              <w:t>ОК 12</w:t>
            </w:r>
          </w:p>
          <w:p w:rsidR="005A2A24" w:rsidRPr="00EA2EA4" w:rsidRDefault="005A2A24" w:rsidP="008B3986">
            <w:r w:rsidRPr="00EA2EA4">
              <w:t>Проявлять нетерпимость к коррупционному поведению.</w:t>
            </w:r>
          </w:p>
        </w:tc>
        <w:tc>
          <w:tcPr>
            <w:tcW w:w="4394" w:type="dxa"/>
          </w:tcPr>
          <w:p w:rsidR="005A2A24" w:rsidRPr="00EA2EA4" w:rsidRDefault="005A2A24" w:rsidP="00883F1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EA4">
              <w:t>- умение принимать верные решения</w:t>
            </w:r>
          </w:p>
        </w:tc>
        <w:tc>
          <w:tcPr>
            <w:tcW w:w="2552" w:type="dxa"/>
            <w:vMerge/>
          </w:tcPr>
          <w:p w:rsidR="005A2A24" w:rsidRPr="00EA2EA4" w:rsidRDefault="005A2A24" w:rsidP="00BA6757">
            <w:pPr>
              <w:rPr>
                <w:bCs/>
                <w:highlight w:val="yellow"/>
              </w:rPr>
            </w:pPr>
          </w:p>
        </w:tc>
      </w:tr>
    </w:tbl>
    <w:p w:rsidR="005A2A24" w:rsidRPr="00EA2EA4" w:rsidRDefault="005A2A24" w:rsidP="003A1CCF"/>
    <w:p w:rsidR="005A2A24" w:rsidRPr="00EA2EA4" w:rsidRDefault="005A2A24" w:rsidP="00A75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b/>
          <w:bCs/>
          <w:lang w:eastAsia="ar-SA"/>
        </w:rPr>
      </w:pPr>
    </w:p>
    <w:p w:rsidR="005A2A24" w:rsidRDefault="005A2A24" w:rsidP="00850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bCs/>
          <w:i/>
          <w:lang w:eastAsia="ar-SA"/>
        </w:rPr>
      </w:pPr>
    </w:p>
    <w:p w:rsidR="005A2A24" w:rsidRPr="00D81CDC" w:rsidRDefault="005A2A24" w:rsidP="00D81CDC">
      <w:pPr>
        <w:rPr>
          <w:lang w:eastAsia="ar-SA"/>
        </w:rPr>
      </w:pPr>
    </w:p>
    <w:p w:rsidR="005A2A24" w:rsidRDefault="005A2A24" w:rsidP="00D81CDC">
      <w:pPr>
        <w:rPr>
          <w:lang w:eastAsia="ar-SA"/>
        </w:rPr>
      </w:pPr>
    </w:p>
    <w:sectPr w:rsidR="005A2A24" w:rsidSect="00154DEB">
      <w:headerReference w:type="even" r:id="rId19"/>
      <w:headerReference w:type="default" r:id="rId20"/>
      <w:pgSz w:w="11906" w:h="16838"/>
      <w:pgMar w:top="556" w:right="707" w:bottom="426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FB" w:rsidRDefault="003C77FB">
      <w:r>
        <w:separator/>
      </w:r>
    </w:p>
  </w:endnote>
  <w:endnote w:type="continuationSeparator" w:id="0">
    <w:p w:rsidR="003C77FB" w:rsidRDefault="003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F5" w:rsidRDefault="00CF033C" w:rsidP="00B57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2F5" w:rsidRDefault="00C012F5" w:rsidP="00B57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F5" w:rsidRDefault="00CF033C" w:rsidP="00B57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789">
      <w:rPr>
        <w:rStyle w:val="a5"/>
        <w:noProof/>
      </w:rPr>
      <w:t>2</w:t>
    </w:r>
    <w:r>
      <w:rPr>
        <w:rStyle w:val="a5"/>
      </w:rPr>
      <w:fldChar w:fldCharType="end"/>
    </w:r>
  </w:p>
  <w:p w:rsidR="00C012F5" w:rsidRDefault="00C012F5" w:rsidP="00B57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FB" w:rsidRDefault="003C77FB">
      <w:r>
        <w:separator/>
      </w:r>
    </w:p>
  </w:footnote>
  <w:footnote w:type="continuationSeparator" w:id="0">
    <w:p w:rsidR="003C77FB" w:rsidRDefault="003C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F5" w:rsidRDefault="00C012F5">
    <w:pPr>
      <w:pStyle w:val="a6"/>
    </w:pPr>
  </w:p>
  <w:p w:rsidR="00C012F5" w:rsidRPr="003911B4" w:rsidRDefault="00C01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F5" w:rsidRDefault="00CF033C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2F5" w:rsidRDefault="00C012F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F5" w:rsidRDefault="00C012F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19"/>
    <w:multiLevelType w:val="hybridMultilevel"/>
    <w:tmpl w:val="6526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771D"/>
    <w:multiLevelType w:val="hybridMultilevel"/>
    <w:tmpl w:val="5EAEA5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70266"/>
    <w:multiLevelType w:val="hybridMultilevel"/>
    <w:tmpl w:val="DD6C2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C642C"/>
    <w:multiLevelType w:val="hybridMultilevel"/>
    <w:tmpl w:val="5DB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2E7544"/>
    <w:multiLevelType w:val="hybridMultilevel"/>
    <w:tmpl w:val="A5AA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F4898"/>
    <w:multiLevelType w:val="hybridMultilevel"/>
    <w:tmpl w:val="81C6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B1110"/>
    <w:multiLevelType w:val="hybridMultilevel"/>
    <w:tmpl w:val="74E63A3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8425D9"/>
    <w:multiLevelType w:val="hybridMultilevel"/>
    <w:tmpl w:val="4CBA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506DEF"/>
    <w:multiLevelType w:val="hybridMultilevel"/>
    <w:tmpl w:val="714870D8"/>
    <w:lvl w:ilvl="0" w:tplc="00E81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5E0B"/>
    <w:multiLevelType w:val="hybridMultilevel"/>
    <w:tmpl w:val="126031E0"/>
    <w:lvl w:ilvl="0" w:tplc="1F22A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46FBA"/>
    <w:multiLevelType w:val="hybridMultilevel"/>
    <w:tmpl w:val="C5247AFC"/>
    <w:lvl w:ilvl="0" w:tplc="A658FD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02D3A"/>
    <w:multiLevelType w:val="hybridMultilevel"/>
    <w:tmpl w:val="71FA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3B5A"/>
    <w:multiLevelType w:val="hybridMultilevel"/>
    <w:tmpl w:val="428E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57D6F"/>
    <w:multiLevelType w:val="hybridMultilevel"/>
    <w:tmpl w:val="F73C4C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8D7565D"/>
    <w:multiLevelType w:val="hybridMultilevel"/>
    <w:tmpl w:val="C5247AFC"/>
    <w:lvl w:ilvl="0" w:tplc="A658FD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0576E"/>
    <w:multiLevelType w:val="hybridMultilevel"/>
    <w:tmpl w:val="C906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209D5"/>
    <w:multiLevelType w:val="hybridMultilevel"/>
    <w:tmpl w:val="3924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086217"/>
    <w:multiLevelType w:val="hybridMultilevel"/>
    <w:tmpl w:val="0BF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A3302C"/>
    <w:multiLevelType w:val="hybridMultilevel"/>
    <w:tmpl w:val="A9468D7E"/>
    <w:lvl w:ilvl="0" w:tplc="1F22A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ADFACE9A"/>
    <w:lvl w:ilvl="0" w:tplc="D7243D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D7243DE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E96AAE"/>
    <w:multiLevelType w:val="hybridMultilevel"/>
    <w:tmpl w:val="51D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1436B"/>
    <w:multiLevelType w:val="hybridMultilevel"/>
    <w:tmpl w:val="3BE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176ED8"/>
    <w:multiLevelType w:val="hybridMultilevel"/>
    <w:tmpl w:val="2F18FE70"/>
    <w:lvl w:ilvl="0" w:tplc="1F22A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632F2"/>
    <w:multiLevelType w:val="hybridMultilevel"/>
    <w:tmpl w:val="66FE77A0"/>
    <w:lvl w:ilvl="0" w:tplc="00E811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760A8"/>
    <w:multiLevelType w:val="hybridMultilevel"/>
    <w:tmpl w:val="B486F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E4A6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3"/>
  </w:num>
  <w:num w:numId="5">
    <w:abstractNumId w:val="10"/>
  </w:num>
  <w:num w:numId="6">
    <w:abstractNumId w:val="1"/>
  </w:num>
  <w:num w:numId="7">
    <w:abstractNumId w:val="18"/>
  </w:num>
  <w:num w:numId="8">
    <w:abstractNumId w:val="19"/>
  </w:num>
  <w:num w:numId="9">
    <w:abstractNumId w:val="14"/>
  </w:num>
  <w:num w:numId="10">
    <w:abstractNumId w:val="26"/>
  </w:num>
  <w:num w:numId="11">
    <w:abstractNumId w:val="11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28"/>
  </w:num>
  <w:num w:numId="18">
    <w:abstractNumId w:val="25"/>
  </w:num>
  <w:num w:numId="19">
    <w:abstractNumId w:val="21"/>
  </w:num>
  <w:num w:numId="20">
    <w:abstractNumId w:val="12"/>
  </w:num>
  <w:num w:numId="21">
    <w:abstractNumId w:val="15"/>
  </w:num>
  <w:num w:numId="22">
    <w:abstractNumId w:val="22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4C"/>
    <w:rsid w:val="000178B0"/>
    <w:rsid w:val="00021B85"/>
    <w:rsid w:val="00036A4A"/>
    <w:rsid w:val="00040E24"/>
    <w:rsid w:val="00046D52"/>
    <w:rsid w:val="00056F4B"/>
    <w:rsid w:val="00064EEA"/>
    <w:rsid w:val="00071F97"/>
    <w:rsid w:val="00080741"/>
    <w:rsid w:val="00080CA9"/>
    <w:rsid w:val="000814BC"/>
    <w:rsid w:val="000817AA"/>
    <w:rsid w:val="0008532C"/>
    <w:rsid w:val="00090678"/>
    <w:rsid w:val="00096406"/>
    <w:rsid w:val="000B7401"/>
    <w:rsid w:val="000B7F42"/>
    <w:rsid w:val="000D1628"/>
    <w:rsid w:val="000E35A0"/>
    <w:rsid w:val="00115042"/>
    <w:rsid w:val="00123F1B"/>
    <w:rsid w:val="00127EC7"/>
    <w:rsid w:val="001322A1"/>
    <w:rsid w:val="00137256"/>
    <w:rsid w:val="00137DB6"/>
    <w:rsid w:val="00143E85"/>
    <w:rsid w:val="00145232"/>
    <w:rsid w:val="00154DEB"/>
    <w:rsid w:val="0015635B"/>
    <w:rsid w:val="0015777A"/>
    <w:rsid w:val="00164A0B"/>
    <w:rsid w:val="0017695B"/>
    <w:rsid w:val="00183311"/>
    <w:rsid w:val="00190EDF"/>
    <w:rsid w:val="001B064A"/>
    <w:rsid w:val="001C32D1"/>
    <w:rsid w:val="001D3B82"/>
    <w:rsid w:val="001D3CCA"/>
    <w:rsid w:val="001F7D7B"/>
    <w:rsid w:val="00203F4C"/>
    <w:rsid w:val="002127C0"/>
    <w:rsid w:val="00212D2C"/>
    <w:rsid w:val="00213A4A"/>
    <w:rsid w:val="002168AF"/>
    <w:rsid w:val="0022346A"/>
    <w:rsid w:val="00225A88"/>
    <w:rsid w:val="00226943"/>
    <w:rsid w:val="002319C5"/>
    <w:rsid w:val="00234840"/>
    <w:rsid w:val="002411C2"/>
    <w:rsid w:val="002418E5"/>
    <w:rsid w:val="00242886"/>
    <w:rsid w:val="002437F7"/>
    <w:rsid w:val="002447D1"/>
    <w:rsid w:val="0024505A"/>
    <w:rsid w:val="0024643E"/>
    <w:rsid w:val="00246526"/>
    <w:rsid w:val="00250FC6"/>
    <w:rsid w:val="0025108D"/>
    <w:rsid w:val="00257D36"/>
    <w:rsid w:val="00267263"/>
    <w:rsid w:val="00272A38"/>
    <w:rsid w:val="0027693D"/>
    <w:rsid w:val="00277A08"/>
    <w:rsid w:val="00285401"/>
    <w:rsid w:val="002906E3"/>
    <w:rsid w:val="00293434"/>
    <w:rsid w:val="002A7BCE"/>
    <w:rsid w:val="002B162A"/>
    <w:rsid w:val="002E0354"/>
    <w:rsid w:val="002E55C9"/>
    <w:rsid w:val="002F2BE3"/>
    <w:rsid w:val="002F56EA"/>
    <w:rsid w:val="002F601E"/>
    <w:rsid w:val="00301256"/>
    <w:rsid w:val="003046D8"/>
    <w:rsid w:val="003048C3"/>
    <w:rsid w:val="003072C6"/>
    <w:rsid w:val="00307596"/>
    <w:rsid w:val="00313FAF"/>
    <w:rsid w:val="003143C3"/>
    <w:rsid w:val="003145AF"/>
    <w:rsid w:val="0032081F"/>
    <w:rsid w:val="003252A2"/>
    <w:rsid w:val="00325C28"/>
    <w:rsid w:val="003330A4"/>
    <w:rsid w:val="0033423E"/>
    <w:rsid w:val="00334723"/>
    <w:rsid w:val="003377C9"/>
    <w:rsid w:val="00345BB8"/>
    <w:rsid w:val="00346488"/>
    <w:rsid w:val="003549F6"/>
    <w:rsid w:val="00361A1C"/>
    <w:rsid w:val="00367DA3"/>
    <w:rsid w:val="00377C9F"/>
    <w:rsid w:val="00384B07"/>
    <w:rsid w:val="00384B84"/>
    <w:rsid w:val="003911B4"/>
    <w:rsid w:val="00396B5C"/>
    <w:rsid w:val="003A0989"/>
    <w:rsid w:val="003A1CCF"/>
    <w:rsid w:val="003A4B6B"/>
    <w:rsid w:val="003B2811"/>
    <w:rsid w:val="003B3EDD"/>
    <w:rsid w:val="003B5556"/>
    <w:rsid w:val="003C6D2B"/>
    <w:rsid w:val="003C75A3"/>
    <w:rsid w:val="003C77FB"/>
    <w:rsid w:val="003D1103"/>
    <w:rsid w:val="003D3A87"/>
    <w:rsid w:val="003D70BA"/>
    <w:rsid w:val="003D7DD5"/>
    <w:rsid w:val="003E4165"/>
    <w:rsid w:val="003F1C63"/>
    <w:rsid w:val="003F2F71"/>
    <w:rsid w:val="003F48A4"/>
    <w:rsid w:val="00402698"/>
    <w:rsid w:val="004049F6"/>
    <w:rsid w:val="00430745"/>
    <w:rsid w:val="00433291"/>
    <w:rsid w:val="0043780A"/>
    <w:rsid w:val="00442691"/>
    <w:rsid w:val="00443D46"/>
    <w:rsid w:val="00453A4F"/>
    <w:rsid w:val="00461610"/>
    <w:rsid w:val="00465210"/>
    <w:rsid w:val="0047087B"/>
    <w:rsid w:val="00473A83"/>
    <w:rsid w:val="0048164B"/>
    <w:rsid w:val="00485C6F"/>
    <w:rsid w:val="00490496"/>
    <w:rsid w:val="004A24C5"/>
    <w:rsid w:val="004A2A6F"/>
    <w:rsid w:val="004A374E"/>
    <w:rsid w:val="004B1EAB"/>
    <w:rsid w:val="004B2DC8"/>
    <w:rsid w:val="004B7F99"/>
    <w:rsid w:val="004C0BE5"/>
    <w:rsid w:val="004C408C"/>
    <w:rsid w:val="004C45BD"/>
    <w:rsid w:val="004C4A60"/>
    <w:rsid w:val="004C5769"/>
    <w:rsid w:val="004C6997"/>
    <w:rsid w:val="004D7DAA"/>
    <w:rsid w:val="004E423F"/>
    <w:rsid w:val="004E4491"/>
    <w:rsid w:val="004E4FDF"/>
    <w:rsid w:val="005016E6"/>
    <w:rsid w:val="00507081"/>
    <w:rsid w:val="00520391"/>
    <w:rsid w:val="00527089"/>
    <w:rsid w:val="005306BB"/>
    <w:rsid w:val="0053243D"/>
    <w:rsid w:val="0054665A"/>
    <w:rsid w:val="00554893"/>
    <w:rsid w:val="00560E5F"/>
    <w:rsid w:val="0057588F"/>
    <w:rsid w:val="00577B0D"/>
    <w:rsid w:val="00581C5A"/>
    <w:rsid w:val="00582E45"/>
    <w:rsid w:val="00583988"/>
    <w:rsid w:val="00595629"/>
    <w:rsid w:val="00597697"/>
    <w:rsid w:val="005979D5"/>
    <w:rsid w:val="005A1167"/>
    <w:rsid w:val="005A1322"/>
    <w:rsid w:val="005A2A24"/>
    <w:rsid w:val="005A5F9B"/>
    <w:rsid w:val="005A65A5"/>
    <w:rsid w:val="005A6EBB"/>
    <w:rsid w:val="005B0A06"/>
    <w:rsid w:val="005B3D82"/>
    <w:rsid w:val="005D2621"/>
    <w:rsid w:val="005E6FC7"/>
    <w:rsid w:val="005F0529"/>
    <w:rsid w:val="00602013"/>
    <w:rsid w:val="00602534"/>
    <w:rsid w:val="00607DF7"/>
    <w:rsid w:val="00615F5B"/>
    <w:rsid w:val="00616330"/>
    <w:rsid w:val="006217DF"/>
    <w:rsid w:val="00624FAD"/>
    <w:rsid w:val="00630D3C"/>
    <w:rsid w:val="00632A36"/>
    <w:rsid w:val="00642161"/>
    <w:rsid w:val="00646042"/>
    <w:rsid w:val="00671545"/>
    <w:rsid w:val="00671A56"/>
    <w:rsid w:val="00672DDD"/>
    <w:rsid w:val="00674317"/>
    <w:rsid w:val="006977C5"/>
    <w:rsid w:val="006A13A2"/>
    <w:rsid w:val="006A498E"/>
    <w:rsid w:val="006A6169"/>
    <w:rsid w:val="006B480F"/>
    <w:rsid w:val="006C172E"/>
    <w:rsid w:val="006C3956"/>
    <w:rsid w:val="006C3E96"/>
    <w:rsid w:val="006F1752"/>
    <w:rsid w:val="006F2554"/>
    <w:rsid w:val="00702967"/>
    <w:rsid w:val="00703A76"/>
    <w:rsid w:val="00705B46"/>
    <w:rsid w:val="0071002B"/>
    <w:rsid w:val="00713924"/>
    <w:rsid w:val="00716F12"/>
    <w:rsid w:val="00725593"/>
    <w:rsid w:val="00725D16"/>
    <w:rsid w:val="00731258"/>
    <w:rsid w:val="00743681"/>
    <w:rsid w:val="007530FE"/>
    <w:rsid w:val="00753D54"/>
    <w:rsid w:val="00764836"/>
    <w:rsid w:val="0078057B"/>
    <w:rsid w:val="0078313A"/>
    <w:rsid w:val="00791011"/>
    <w:rsid w:val="00793BD6"/>
    <w:rsid w:val="007A5BCF"/>
    <w:rsid w:val="007A7FA4"/>
    <w:rsid w:val="007B0EAC"/>
    <w:rsid w:val="007B43E7"/>
    <w:rsid w:val="007C4D57"/>
    <w:rsid w:val="007D6599"/>
    <w:rsid w:val="007E1F38"/>
    <w:rsid w:val="007E2D91"/>
    <w:rsid w:val="007E4582"/>
    <w:rsid w:val="007E50E1"/>
    <w:rsid w:val="007F390C"/>
    <w:rsid w:val="007F7062"/>
    <w:rsid w:val="00825351"/>
    <w:rsid w:val="00832080"/>
    <w:rsid w:val="008333E5"/>
    <w:rsid w:val="0083456F"/>
    <w:rsid w:val="008372FD"/>
    <w:rsid w:val="00846099"/>
    <w:rsid w:val="0084624C"/>
    <w:rsid w:val="00850FF2"/>
    <w:rsid w:val="00867E21"/>
    <w:rsid w:val="00876AFE"/>
    <w:rsid w:val="00882E4C"/>
    <w:rsid w:val="008832A8"/>
    <w:rsid w:val="00883F11"/>
    <w:rsid w:val="008A6231"/>
    <w:rsid w:val="008A63D5"/>
    <w:rsid w:val="008B3986"/>
    <w:rsid w:val="008B660C"/>
    <w:rsid w:val="008D6E99"/>
    <w:rsid w:val="008E0FF6"/>
    <w:rsid w:val="008E65E5"/>
    <w:rsid w:val="008F0B06"/>
    <w:rsid w:val="008F11F8"/>
    <w:rsid w:val="008F3C4C"/>
    <w:rsid w:val="00901F07"/>
    <w:rsid w:val="00902A6C"/>
    <w:rsid w:val="00914274"/>
    <w:rsid w:val="00917618"/>
    <w:rsid w:val="009307C1"/>
    <w:rsid w:val="0093231A"/>
    <w:rsid w:val="00932D54"/>
    <w:rsid w:val="009375F6"/>
    <w:rsid w:val="00945FF0"/>
    <w:rsid w:val="00955A42"/>
    <w:rsid w:val="0095673A"/>
    <w:rsid w:val="00975C91"/>
    <w:rsid w:val="0099256E"/>
    <w:rsid w:val="009973CE"/>
    <w:rsid w:val="009B0884"/>
    <w:rsid w:val="009B2BBC"/>
    <w:rsid w:val="009C028D"/>
    <w:rsid w:val="009C0613"/>
    <w:rsid w:val="009C3F4C"/>
    <w:rsid w:val="009C3F61"/>
    <w:rsid w:val="009D6EF2"/>
    <w:rsid w:val="00A044E1"/>
    <w:rsid w:val="00A047A9"/>
    <w:rsid w:val="00A057D1"/>
    <w:rsid w:val="00A26FD7"/>
    <w:rsid w:val="00A303D7"/>
    <w:rsid w:val="00A5213F"/>
    <w:rsid w:val="00A55E9B"/>
    <w:rsid w:val="00A5704E"/>
    <w:rsid w:val="00A61FCF"/>
    <w:rsid w:val="00A624F1"/>
    <w:rsid w:val="00A66C4C"/>
    <w:rsid w:val="00A7511B"/>
    <w:rsid w:val="00A77847"/>
    <w:rsid w:val="00A84B77"/>
    <w:rsid w:val="00A865F7"/>
    <w:rsid w:val="00A97D3F"/>
    <w:rsid w:val="00AB5A28"/>
    <w:rsid w:val="00AC0961"/>
    <w:rsid w:val="00AC0A1A"/>
    <w:rsid w:val="00AC4C54"/>
    <w:rsid w:val="00AC513C"/>
    <w:rsid w:val="00AD5EBB"/>
    <w:rsid w:val="00AD764B"/>
    <w:rsid w:val="00AD7FA6"/>
    <w:rsid w:val="00AE0764"/>
    <w:rsid w:val="00AE6FEB"/>
    <w:rsid w:val="00AF6E0F"/>
    <w:rsid w:val="00B17789"/>
    <w:rsid w:val="00B277DF"/>
    <w:rsid w:val="00B3558B"/>
    <w:rsid w:val="00B40747"/>
    <w:rsid w:val="00B41F38"/>
    <w:rsid w:val="00B52C80"/>
    <w:rsid w:val="00B57386"/>
    <w:rsid w:val="00B64D3F"/>
    <w:rsid w:val="00B73F74"/>
    <w:rsid w:val="00B8384F"/>
    <w:rsid w:val="00B9503D"/>
    <w:rsid w:val="00BA152F"/>
    <w:rsid w:val="00BA6757"/>
    <w:rsid w:val="00BB75C0"/>
    <w:rsid w:val="00BC074C"/>
    <w:rsid w:val="00BC1438"/>
    <w:rsid w:val="00BD16E3"/>
    <w:rsid w:val="00BD2AE1"/>
    <w:rsid w:val="00BF3FBE"/>
    <w:rsid w:val="00C012F5"/>
    <w:rsid w:val="00C11B09"/>
    <w:rsid w:val="00C13D50"/>
    <w:rsid w:val="00C22929"/>
    <w:rsid w:val="00C24AED"/>
    <w:rsid w:val="00C30B34"/>
    <w:rsid w:val="00C40619"/>
    <w:rsid w:val="00C416B3"/>
    <w:rsid w:val="00C44A8A"/>
    <w:rsid w:val="00C54E98"/>
    <w:rsid w:val="00C67B4C"/>
    <w:rsid w:val="00C71F25"/>
    <w:rsid w:val="00C72103"/>
    <w:rsid w:val="00C74111"/>
    <w:rsid w:val="00C8297A"/>
    <w:rsid w:val="00C87D7B"/>
    <w:rsid w:val="00C943C4"/>
    <w:rsid w:val="00C954E0"/>
    <w:rsid w:val="00C969A6"/>
    <w:rsid w:val="00CB51CE"/>
    <w:rsid w:val="00CB7B42"/>
    <w:rsid w:val="00CD0CE1"/>
    <w:rsid w:val="00CD38CE"/>
    <w:rsid w:val="00CE0951"/>
    <w:rsid w:val="00CE0DC2"/>
    <w:rsid w:val="00CE2070"/>
    <w:rsid w:val="00CE5366"/>
    <w:rsid w:val="00CE5C00"/>
    <w:rsid w:val="00CF033C"/>
    <w:rsid w:val="00D02CB6"/>
    <w:rsid w:val="00D05D94"/>
    <w:rsid w:val="00D20D67"/>
    <w:rsid w:val="00D24B6D"/>
    <w:rsid w:val="00D26012"/>
    <w:rsid w:val="00D32F13"/>
    <w:rsid w:val="00D3692F"/>
    <w:rsid w:val="00D370AF"/>
    <w:rsid w:val="00D371FC"/>
    <w:rsid w:val="00D47F65"/>
    <w:rsid w:val="00D66292"/>
    <w:rsid w:val="00D81CDC"/>
    <w:rsid w:val="00D850C9"/>
    <w:rsid w:val="00D92222"/>
    <w:rsid w:val="00DA2A33"/>
    <w:rsid w:val="00DB1806"/>
    <w:rsid w:val="00DB2134"/>
    <w:rsid w:val="00DB4848"/>
    <w:rsid w:val="00DB5DA5"/>
    <w:rsid w:val="00DC35C4"/>
    <w:rsid w:val="00DD5A4E"/>
    <w:rsid w:val="00DF0735"/>
    <w:rsid w:val="00DF6325"/>
    <w:rsid w:val="00E0517D"/>
    <w:rsid w:val="00E13042"/>
    <w:rsid w:val="00E135FB"/>
    <w:rsid w:val="00E1628C"/>
    <w:rsid w:val="00E17C2A"/>
    <w:rsid w:val="00E24A8A"/>
    <w:rsid w:val="00E263D9"/>
    <w:rsid w:val="00E27029"/>
    <w:rsid w:val="00E32219"/>
    <w:rsid w:val="00E43E7C"/>
    <w:rsid w:val="00E55DF7"/>
    <w:rsid w:val="00E61284"/>
    <w:rsid w:val="00E61CB6"/>
    <w:rsid w:val="00E65F29"/>
    <w:rsid w:val="00E766C8"/>
    <w:rsid w:val="00E80AD3"/>
    <w:rsid w:val="00E823D3"/>
    <w:rsid w:val="00E859CC"/>
    <w:rsid w:val="00E91B11"/>
    <w:rsid w:val="00E9256A"/>
    <w:rsid w:val="00E974EB"/>
    <w:rsid w:val="00E97633"/>
    <w:rsid w:val="00E97E83"/>
    <w:rsid w:val="00EA1E1A"/>
    <w:rsid w:val="00EA2EA4"/>
    <w:rsid w:val="00EA5A47"/>
    <w:rsid w:val="00ED2C6F"/>
    <w:rsid w:val="00ED73F0"/>
    <w:rsid w:val="00EE2E79"/>
    <w:rsid w:val="00EE37B7"/>
    <w:rsid w:val="00EF0ADD"/>
    <w:rsid w:val="00EF5D86"/>
    <w:rsid w:val="00EF77BB"/>
    <w:rsid w:val="00F11155"/>
    <w:rsid w:val="00F12FBD"/>
    <w:rsid w:val="00F363E0"/>
    <w:rsid w:val="00F40624"/>
    <w:rsid w:val="00F455DE"/>
    <w:rsid w:val="00F45F4D"/>
    <w:rsid w:val="00F55ABB"/>
    <w:rsid w:val="00F64E22"/>
    <w:rsid w:val="00F667BB"/>
    <w:rsid w:val="00F6686F"/>
    <w:rsid w:val="00F6689A"/>
    <w:rsid w:val="00F7291E"/>
    <w:rsid w:val="00F74EF0"/>
    <w:rsid w:val="00FA19B5"/>
    <w:rsid w:val="00FA4C5B"/>
    <w:rsid w:val="00FB26BD"/>
    <w:rsid w:val="00FB2EBA"/>
    <w:rsid w:val="00FB3D12"/>
    <w:rsid w:val="00FB7659"/>
    <w:rsid w:val="00FC736D"/>
    <w:rsid w:val="00FD7EA3"/>
    <w:rsid w:val="00FE07E7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B4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57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5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7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25593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C67B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C67B4C"/>
    <w:rPr>
      <w:rFonts w:cs="Times New Roman"/>
    </w:rPr>
  </w:style>
  <w:style w:type="paragraph" w:styleId="a6">
    <w:name w:val="header"/>
    <w:basedOn w:val="a"/>
    <w:link w:val="a7"/>
    <w:uiPriority w:val="99"/>
    <w:rsid w:val="00C67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paragraph" w:customStyle="1" w:styleId="c30">
    <w:name w:val="c30"/>
    <w:basedOn w:val="a"/>
    <w:uiPriority w:val="99"/>
    <w:rsid w:val="00850FF2"/>
    <w:pPr>
      <w:spacing w:before="90" w:after="90"/>
    </w:pPr>
  </w:style>
  <w:style w:type="character" w:customStyle="1" w:styleId="c13">
    <w:name w:val="c13"/>
    <w:uiPriority w:val="99"/>
    <w:rsid w:val="00850FF2"/>
    <w:rPr>
      <w:rFonts w:cs="Times New Roman"/>
    </w:rPr>
  </w:style>
  <w:style w:type="paragraph" w:customStyle="1" w:styleId="Default">
    <w:name w:val="Default"/>
    <w:uiPriority w:val="99"/>
    <w:rsid w:val="00850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84B0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9">
    <w:name w:val="Hyperlink"/>
    <w:uiPriority w:val="99"/>
    <w:rsid w:val="00384B07"/>
    <w:rPr>
      <w:rFonts w:cs="Times New Roman"/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3A1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"/>
    <w:basedOn w:val="a"/>
    <w:uiPriority w:val="99"/>
    <w:rsid w:val="003A1CCF"/>
    <w:pPr>
      <w:ind w:left="283" w:hanging="283"/>
      <w:contextualSpacing/>
    </w:pPr>
  </w:style>
  <w:style w:type="character" w:customStyle="1" w:styleId="21">
    <w:name w:val="Основной текст (2)"/>
    <w:uiPriority w:val="99"/>
    <w:rsid w:val="003A1CC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3F48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48A4"/>
    <w:rPr>
      <w:rFonts w:ascii="Tahoma" w:hAnsi="Tahoma" w:cs="Times New Roman"/>
      <w:sz w:val="16"/>
    </w:rPr>
  </w:style>
  <w:style w:type="paragraph" w:styleId="31">
    <w:name w:val="Body Text 3"/>
    <w:basedOn w:val="a"/>
    <w:link w:val="32"/>
    <w:uiPriority w:val="99"/>
    <w:rsid w:val="00D47F65"/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D47F6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212D2C"/>
  </w:style>
  <w:style w:type="paragraph" w:styleId="ae">
    <w:name w:val="Normal (Web)"/>
    <w:basedOn w:val="a"/>
    <w:uiPriority w:val="99"/>
    <w:rsid w:val="00212D2C"/>
    <w:pPr>
      <w:spacing w:before="100" w:beforeAutospacing="1" w:after="100" w:afterAutospacing="1"/>
    </w:pPr>
  </w:style>
  <w:style w:type="character" w:styleId="af">
    <w:name w:val="Emphasis"/>
    <w:uiPriority w:val="99"/>
    <w:qFormat/>
    <w:rsid w:val="00D26012"/>
    <w:rPr>
      <w:rFonts w:cs="Times New Roman"/>
      <w:i/>
    </w:rPr>
  </w:style>
  <w:style w:type="character" w:customStyle="1" w:styleId="nobr">
    <w:name w:val="nobr"/>
    <w:uiPriority w:val="99"/>
    <w:rsid w:val="008B660C"/>
  </w:style>
  <w:style w:type="table" w:styleId="af0">
    <w:name w:val="Table Grid"/>
    <w:basedOn w:val="a1"/>
    <w:uiPriority w:val="59"/>
    <w:rsid w:val="00DB213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A057D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A057D1"/>
    <w:rPr>
      <w:rFonts w:ascii="Courier New" w:hAnsi="Courier New" w:cs="Times New Roman"/>
    </w:rPr>
  </w:style>
  <w:style w:type="character" w:styleId="af3">
    <w:name w:val="Strong"/>
    <w:uiPriority w:val="99"/>
    <w:qFormat/>
    <w:rsid w:val="00E55DF7"/>
    <w:rPr>
      <w:rFonts w:cs="Times New Roman"/>
      <w:b/>
      <w:bCs/>
    </w:rPr>
  </w:style>
  <w:style w:type="paragraph" w:styleId="22">
    <w:name w:val="List 2"/>
    <w:basedOn w:val="a"/>
    <w:uiPriority w:val="99"/>
    <w:rsid w:val="004A2A6F"/>
    <w:pPr>
      <w:ind w:left="566" w:hanging="283"/>
      <w:contextualSpacing/>
    </w:pPr>
  </w:style>
  <w:style w:type="paragraph" w:styleId="af4">
    <w:name w:val="No Spacing"/>
    <w:uiPriority w:val="1"/>
    <w:qFormat/>
    <w:rsid w:val="00577B0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B4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057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55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57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25593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C67B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C67B4C"/>
    <w:rPr>
      <w:rFonts w:cs="Times New Roman"/>
    </w:rPr>
  </w:style>
  <w:style w:type="paragraph" w:styleId="a6">
    <w:name w:val="header"/>
    <w:basedOn w:val="a"/>
    <w:link w:val="a7"/>
    <w:uiPriority w:val="99"/>
    <w:rsid w:val="00C67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7B4C"/>
    <w:rPr>
      <w:rFonts w:ascii="Times New Roman" w:hAnsi="Times New Roman" w:cs="Times New Roman"/>
      <w:sz w:val="24"/>
      <w:lang w:eastAsia="ru-RU"/>
    </w:rPr>
  </w:style>
  <w:style w:type="paragraph" w:customStyle="1" w:styleId="c30">
    <w:name w:val="c30"/>
    <w:basedOn w:val="a"/>
    <w:uiPriority w:val="99"/>
    <w:rsid w:val="00850FF2"/>
    <w:pPr>
      <w:spacing w:before="90" w:after="90"/>
    </w:pPr>
  </w:style>
  <w:style w:type="character" w:customStyle="1" w:styleId="c13">
    <w:name w:val="c13"/>
    <w:uiPriority w:val="99"/>
    <w:rsid w:val="00850FF2"/>
    <w:rPr>
      <w:rFonts w:cs="Times New Roman"/>
    </w:rPr>
  </w:style>
  <w:style w:type="paragraph" w:customStyle="1" w:styleId="Default">
    <w:name w:val="Default"/>
    <w:uiPriority w:val="99"/>
    <w:rsid w:val="00850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384B0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9">
    <w:name w:val="Hyperlink"/>
    <w:uiPriority w:val="99"/>
    <w:rsid w:val="00384B07"/>
    <w:rPr>
      <w:rFonts w:cs="Times New Roman"/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3A1C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"/>
    <w:basedOn w:val="a"/>
    <w:uiPriority w:val="99"/>
    <w:rsid w:val="003A1CCF"/>
    <w:pPr>
      <w:ind w:left="283" w:hanging="283"/>
      <w:contextualSpacing/>
    </w:pPr>
  </w:style>
  <w:style w:type="character" w:customStyle="1" w:styleId="21">
    <w:name w:val="Основной текст (2)"/>
    <w:uiPriority w:val="99"/>
    <w:rsid w:val="003A1CC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3F48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F48A4"/>
    <w:rPr>
      <w:rFonts w:ascii="Tahoma" w:hAnsi="Tahoma" w:cs="Times New Roman"/>
      <w:sz w:val="16"/>
    </w:rPr>
  </w:style>
  <w:style w:type="paragraph" w:styleId="31">
    <w:name w:val="Body Text 3"/>
    <w:basedOn w:val="a"/>
    <w:link w:val="32"/>
    <w:uiPriority w:val="99"/>
    <w:rsid w:val="00D47F65"/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D47F65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212D2C"/>
  </w:style>
  <w:style w:type="paragraph" w:styleId="ae">
    <w:name w:val="Normal (Web)"/>
    <w:basedOn w:val="a"/>
    <w:uiPriority w:val="99"/>
    <w:rsid w:val="00212D2C"/>
    <w:pPr>
      <w:spacing w:before="100" w:beforeAutospacing="1" w:after="100" w:afterAutospacing="1"/>
    </w:pPr>
  </w:style>
  <w:style w:type="character" w:styleId="af">
    <w:name w:val="Emphasis"/>
    <w:uiPriority w:val="99"/>
    <w:qFormat/>
    <w:rsid w:val="00D26012"/>
    <w:rPr>
      <w:rFonts w:cs="Times New Roman"/>
      <w:i/>
    </w:rPr>
  </w:style>
  <w:style w:type="character" w:customStyle="1" w:styleId="nobr">
    <w:name w:val="nobr"/>
    <w:uiPriority w:val="99"/>
    <w:rsid w:val="008B660C"/>
  </w:style>
  <w:style w:type="table" w:styleId="af0">
    <w:name w:val="Table Grid"/>
    <w:basedOn w:val="a1"/>
    <w:uiPriority w:val="59"/>
    <w:rsid w:val="00DB213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A057D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A057D1"/>
    <w:rPr>
      <w:rFonts w:ascii="Courier New" w:hAnsi="Courier New" w:cs="Times New Roman"/>
    </w:rPr>
  </w:style>
  <w:style w:type="character" w:styleId="af3">
    <w:name w:val="Strong"/>
    <w:uiPriority w:val="99"/>
    <w:qFormat/>
    <w:rsid w:val="00E55DF7"/>
    <w:rPr>
      <w:rFonts w:cs="Times New Roman"/>
      <w:b/>
      <w:bCs/>
    </w:rPr>
  </w:style>
  <w:style w:type="paragraph" w:styleId="22">
    <w:name w:val="List 2"/>
    <w:basedOn w:val="a"/>
    <w:uiPriority w:val="99"/>
    <w:rsid w:val="004A2A6F"/>
    <w:pPr>
      <w:ind w:left="566" w:hanging="283"/>
      <w:contextualSpacing/>
    </w:pPr>
  </w:style>
  <w:style w:type="paragraph" w:styleId="af4">
    <w:name w:val="No Spacing"/>
    <w:uiPriority w:val="1"/>
    <w:qFormat/>
    <w:rsid w:val="00577B0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882319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estoteka.narod.ru/lichn/1/17.html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spb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spb.ru/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9542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2B24-56DC-4EBD-8D4B-D3FAC99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2019-05-10T08:37:00Z</cp:lastPrinted>
  <dcterms:created xsi:type="dcterms:W3CDTF">2019-09-30T04:13:00Z</dcterms:created>
  <dcterms:modified xsi:type="dcterms:W3CDTF">2019-10-09T10:53:00Z</dcterms:modified>
</cp:coreProperties>
</file>