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64515" w:rsidRDefault="00D64515" w:rsidP="00D64515">
      <w:pPr>
        <w:pStyle w:val="a3"/>
        <w:shd w:val="clear" w:color="auto" w:fill="FFFFFF"/>
        <w:jc w:val="center"/>
        <w:rPr>
          <w:rStyle w:val="a5"/>
          <w:b/>
          <w:bCs/>
          <w:color w:val="C00000"/>
          <w:sz w:val="28"/>
          <w:szCs w:val="28"/>
          <w:u w:val="none"/>
        </w:rPr>
      </w:pPr>
      <w:r>
        <w:fldChar w:fldCharType="begin"/>
      </w:r>
      <w:r>
        <w:instrText xml:space="preserve"> HYPERLINK "http://urencollege.ucoz.ru/1/Akreditaciya/Priem2020/uvazhaemye_pedagogi_dlja_organizacii_obuchenija_po.pdf" </w:instrText>
      </w:r>
      <w:r>
        <w:fldChar w:fldCharType="separate"/>
      </w:r>
      <w:r w:rsidRPr="00566934">
        <w:rPr>
          <w:rStyle w:val="a5"/>
          <w:b/>
          <w:bCs/>
          <w:color w:val="C00000"/>
          <w:sz w:val="28"/>
          <w:szCs w:val="28"/>
          <w:u w:val="none"/>
        </w:rPr>
        <w:t xml:space="preserve">Перечень электронных ресурсов рекомендуемых педагогам и обучающимся для организации </w:t>
      </w:r>
      <w:proofErr w:type="gramStart"/>
      <w:r w:rsidRPr="00566934">
        <w:rPr>
          <w:rStyle w:val="a5"/>
          <w:b/>
          <w:bCs/>
          <w:color w:val="C00000"/>
          <w:sz w:val="28"/>
          <w:szCs w:val="28"/>
          <w:u w:val="none"/>
        </w:rPr>
        <w:t>обучения</w:t>
      </w:r>
      <w:proofErr w:type="gramEnd"/>
      <w:r w:rsidRPr="00566934">
        <w:rPr>
          <w:rStyle w:val="a5"/>
          <w:b/>
          <w:bCs/>
          <w:color w:val="C00000"/>
          <w:sz w:val="28"/>
          <w:szCs w:val="28"/>
          <w:u w:val="none"/>
        </w:rPr>
        <w:t xml:space="preserve"> по </w:t>
      </w:r>
      <w:r w:rsidRPr="00566934">
        <w:rPr>
          <w:rStyle w:val="a5"/>
          <w:rFonts w:hint="eastAsia"/>
          <w:b/>
          <w:bCs/>
          <w:color w:val="C00000"/>
          <w:sz w:val="28"/>
          <w:szCs w:val="28"/>
          <w:u w:val="none"/>
        </w:rPr>
        <w:t>дистанционны</w:t>
      </w:r>
      <w:r w:rsidRPr="00566934">
        <w:rPr>
          <w:rStyle w:val="a5"/>
          <w:b/>
          <w:bCs/>
          <w:color w:val="C00000"/>
          <w:sz w:val="28"/>
          <w:szCs w:val="28"/>
          <w:u w:val="none"/>
        </w:rPr>
        <w:t>м</w:t>
      </w:r>
      <w:r w:rsidRPr="00566934">
        <w:rPr>
          <w:rStyle w:val="a5"/>
          <w:rFonts w:hint="eastAsia"/>
          <w:b/>
          <w:bCs/>
          <w:color w:val="C00000"/>
          <w:sz w:val="28"/>
          <w:szCs w:val="28"/>
          <w:u w:val="none"/>
        </w:rPr>
        <w:t xml:space="preserve"> образовательны</w:t>
      </w:r>
      <w:r w:rsidRPr="00566934">
        <w:rPr>
          <w:rStyle w:val="a5"/>
          <w:b/>
          <w:bCs/>
          <w:color w:val="C00000"/>
          <w:sz w:val="28"/>
          <w:szCs w:val="28"/>
          <w:u w:val="none"/>
        </w:rPr>
        <w:t>м</w:t>
      </w:r>
      <w:r w:rsidRPr="00566934">
        <w:rPr>
          <w:rStyle w:val="a5"/>
          <w:rFonts w:hint="eastAsia"/>
          <w:b/>
          <w:bCs/>
          <w:color w:val="C00000"/>
          <w:sz w:val="28"/>
          <w:szCs w:val="28"/>
          <w:u w:val="none"/>
        </w:rPr>
        <w:t xml:space="preserve"> технологи</w:t>
      </w:r>
      <w:r w:rsidRPr="00566934">
        <w:rPr>
          <w:rStyle w:val="a5"/>
          <w:b/>
          <w:bCs/>
          <w:color w:val="C00000"/>
          <w:sz w:val="28"/>
          <w:szCs w:val="28"/>
          <w:u w:val="none"/>
        </w:rPr>
        <w:t>ям</w:t>
      </w:r>
      <w:r w:rsidRPr="00566934">
        <w:rPr>
          <w:rStyle w:val="a5"/>
          <w:rFonts w:hint="eastAsia"/>
          <w:b/>
          <w:bCs/>
          <w:color w:val="C00000"/>
          <w:sz w:val="28"/>
          <w:szCs w:val="28"/>
          <w:u w:val="none"/>
        </w:rPr>
        <w:t xml:space="preserve"> и электронно</w:t>
      </w:r>
      <w:r w:rsidRPr="00566934">
        <w:rPr>
          <w:rStyle w:val="a5"/>
          <w:b/>
          <w:bCs/>
          <w:color w:val="C00000"/>
          <w:sz w:val="28"/>
          <w:szCs w:val="28"/>
          <w:u w:val="none"/>
        </w:rPr>
        <w:t>му</w:t>
      </w:r>
      <w:r w:rsidRPr="00566934">
        <w:rPr>
          <w:rStyle w:val="a5"/>
          <w:rFonts w:hint="eastAsia"/>
          <w:b/>
          <w:bCs/>
          <w:color w:val="C00000"/>
          <w:sz w:val="28"/>
          <w:szCs w:val="28"/>
          <w:u w:val="none"/>
        </w:rPr>
        <w:t xml:space="preserve"> обучени</w:t>
      </w:r>
      <w:r>
        <w:rPr>
          <w:rStyle w:val="a5"/>
          <w:b/>
          <w:bCs/>
          <w:color w:val="C00000"/>
          <w:sz w:val="28"/>
          <w:szCs w:val="28"/>
          <w:u w:val="none"/>
        </w:rPr>
        <w:t>ю.</w:t>
      </w:r>
      <w:r>
        <w:rPr>
          <w:rStyle w:val="a5"/>
          <w:b/>
          <w:bCs/>
          <w:color w:val="C00000"/>
          <w:sz w:val="28"/>
          <w:szCs w:val="28"/>
          <w:u w:val="none"/>
        </w:rPr>
        <w:fldChar w:fldCharType="end"/>
      </w:r>
    </w:p>
    <w:bookmarkEnd w:id="0"/>
    <w:p w:rsidR="00D64515" w:rsidRDefault="00D64515" w:rsidP="00D64515">
      <w:pPr>
        <w:pStyle w:val="a3"/>
        <w:shd w:val="clear" w:color="auto" w:fill="FFFFFF"/>
        <w:rPr>
          <w:rStyle w:val="a5"/>
          <w:b/>
          <w:bCs/>
          <w:color w:val="C00000"/>
          <w:sz w:val="28"/>
          <w:szCs w:val="28"/>
          <w:u w:val="none"/>
        </w:rPr>
      </w:pPr>
    </w:p>
    <w:p w:rsidR="00D64515" w:rsidRDefault="00D64515" w:rsidP="00D64515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использовать на  официальном сайте ГБПОУ Областной многопрофильный техникум</w:t>
      </w:r>
      <w:r w:rsidRPr="00A44309">
        <w:rPr>
          <w:sz w:val="28"/>
          <w:szCs w:val="28"/>
        </w:rPr>
        <w:t xml:space="preserve"> </w:t>
      </w:r>
    </w:p>
    <w:p w:rsidR="00D64515" w:rsidRPr="00FB4E6A" w:rsidRDefault="00D64515" w:rsidP="00D64515">
      <w:pPr>
        <w:pStyle w:val="a3"/>
        <w:shd w:val="clear" w:color="auto" w:fill="FFFFFF"/>
        <w:jc w:val="both"/>
        <w:rPr>
          <w:rFonts w:ascii="Tahoma" w:hAnsi="Tahoma" w:cs="Tahoma"/>
          <w:b/>
          <w:color w:val="C00000"/>
          <w:sz w:val="28"/>
          <w:szCs w:val="28"/>
        </w:rPr>
      </w:pPr>
      <w:r>
        <w:rPr>
          <w:sz w:val="28"/>
          <w:szCs w:val="28"/>
        </w:rPr>
        <w:t>1.Электронно-библиотечную систему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>» (</w:t>
      </w:r>
      <w:hyperlink r:id="rId5" w:history="1">
        <w:r w:rsidRPr="00FB4E6A">
          <w:rPr>
            <w:rStyle w:val="a5"/>
            <w:sz w:val="28"/>
            <w:szCs w:val="28"/>
          </w:rPr>
          <w:t>http://aktt.ardatov78.ru/znanium.html</w:t>
        </w:r>
      </w:hyperlink>
      <w:r>
        <w:rPr>
          <w:sz w:val="28"/>
          <w:szCs w:val="28"/>
        </w:rPr>
        <w:t>). У каждого пользователя имеется логин и пароль для доступа в ЭБС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», при потере пароля и логина, для восстановления обращаться к куратору группы или </w:t>
      </w:r>
      <w:proofErr w:type="gramStart"/>
      <w:r>
        <w:rPr>
          <w:sz w:val="28"/>
          <w:szCs w:val="28"/>
        </w:rPr>
        <w:t>инженеру-электронику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Давтяну</w:t>
      </w:r>
      <w:proofErr w:type="spellEnd"/>
      <w:r>
        <w:rPr>
          <w:sz w:val="28"/>
          <w:szCs w:val="28"/>
        </w:rPr>
        <w:t xml:space="preserve"> Артуру </w:t>
      </w:r>
      <w:proofErr w:type="spellStart"/>
      <w:r>
        <w:rPr>
          <w:sz w:val="28"/>
          <w:szCs w:val="28"/>
        </w:rPr>
        <w:t>Гришаевичу</w:t>
      </w:r>
      <w:proofErr w:type="spellEnd"/>
      <w:r>
        <w:rPr>
          <w:sz w:val="28"/>
          <w:szCs w:val="28"/>
        </w:rPr>
        <w:t xml:space="preserve"> по телефону: </w:t>
      </w:r>
      <w:r w:rsidRPr="00A44309">
        <w:rPr>
          <w:b/>
          <w:sz w:val="28"/>
          <w:szCs w:val="28"/>
        </w:rPr>
        <w:t xml:space="preserve">8831(79)52367 или </w:t>
      </w:r>
      <w:r w:rsidRPr="00A44309">
        <w:rPr>
          <w:rStyle w:val="a4"/>
          <w:sz w:val="28"/>
          <w:szCs w:val="28"/>
          <w:lang w:val="en-US"/>
        </w:rPr>
        <w:t>e</w:t>
      </w:r>
      <w:r w:rsidRPr="00A44309">
        <w:rPr>
          <w:rStyle w:val="a4"/>
          <w:sz w:val="28"/>
          <w:szCs w:val="28"/>
        </w:rPr>
        <w:t>-</w:t>
      </w:r>
      <w:r w:rsidRPr="00A44309">
        <w:rPr>
          <w:rStyle w:val="a4"/>
          <w:sz w:val="28"/>
          <w:szCs w:val="28"/>
          <w:lang w:val="en-US"/>
        </w:rPr>
        <w:t>mail</w:t>
      </w:r>
      <w:r w:rsidRPr="00A44309">
        <w:rPr>
          <w:rStyle w:val="a4"/>
          <w:sz w:val="28"/>
          <w:szCs w:val="28"/>
        </w:rPr>
        <w:t xml:space="preserve">: </w:t>
      </w:r>
      <w:proofErr w:type="spellStart"/>
      <w:r w:rsidRPr="00A44309">
        <w:rPr>
          <w:rStyle w:val="a4"/>
          <w:sz w:val="28"/>
          <w:szCs w:val="28"/>
          <w:lang w:val="en-US"/>
        </w:rPr>
        <w:t>arcomtec</w:t>
      </w:r>
      <w:proofErr w:type="spellEnd"/>
      <w:r w:rsidRPr="00A44309">
        <w:rPr>
          <w:rStyle w:val="a4"/>
          <w:sz w:val="28"/>
          <w:szCs w:val="28"/>
        </w:rPr>
        <w:t>@</w:t>
      </w:r>
      <w:r w:rsidRPr="00A44309">
        <w:rPr>
          <w:rStyle w:val="a4"/>
          <w:sz w:val="28"/>
          <w:szCs w:val="28"/>
          <w:lang w:val="en-US"/>
        </w:rPr>
        <w:t>mail</w:t>
      </w:r>
      <w:r w:rsidRPr="00A44309">
        <w:rPr>
          <w:rStyle w:val="a4"/>
          <w:sz w:val="28"/>
          <w:szCs w:val="28"/>
        </w:rPr>
        <w:t>.</w:t>
      </w:r>
      <w:proofErr w:type="spellStart"/>
      <w:r w:rsidRPr="00A44309">
        <w:rPr>
          <w:rStyle w:val="a4"/>
          <w:sz w:val="28"/>
          <w:szCs w:val="28"/>
          <w:lang w:val="en-US"/>
        </w:rPr>
        <w:t>ru</w:t>
      </w:r>
      <w:proofErr w:type="spellEnd"/>
    </w:p>
    <w:p w:rsidR="00D64515" w:rsidRDefault="00D64515" w:rsidP="00D64515">
      <w:pPr>
        <w:pStyle w:val="a3"/>
        <w:shd w:val="clear" w:color="auto" w:fill="FFFFFF"/>
        <w:ind w:left="644"/>
        <w:jc w:val="both"/>
        <w:rPr>
          <w:sz w:val="28"/>
          <w:szCs w:val="28"/>
        </w:rPr>
      </w:pPr>
    </w:p>
    <w:p w:rsidR="00D64515" w:rsidRPr="00A44309" w:rsidRDefault="00D64515" w:rsidP="00D64515">
      <w:pPr>
        <w:pStyle w:val="a3"/>
        <w:shd w:val="clear" w:color="auto" w:fill="FFFFFF"/>
        <w:jc w:val="both"/>
        <w:rPr>
          <w:rFonts w:ascii="Tahoma" w:hAnsi="Tahoma" w:cs="Tahoma"/>
          <w:b/>
          <w:color w:val="C00000"/>
          <w:sz w:val="28"/>
          <w:szCs w:val="28"/>
        </w:rPr>
      </w:pPr>
      <w:r>
        <w:rPr>
          <w:sz w:val="28"/>
          <w:szCs w:val="28"/>
        </w:rPr>
        <w:t>2.Электронные ресурсы (</w:t>
      </w:r>
      <w:hyperlink r:id="rId6" w:history="1">
        <w:r w:rsidRPr="00FB4E6A">
          <w:rPr>
            <w:rStyle w:val="a5"/>
            <w:sz w:val="28"/>
            <w:szCs w:val="28"/>
          </w:rPr>
          <w:t>http://aktt.ardatov78.ru/</w:t>
        </w:r>
        <w:r w:rsidRPr="00FB4E6A">
          <w:rPr>
            <w:rStyle w:val="a5"/>
            <w:sz w:val="28"/>
            <w:szCs w:val="28"/>
          </w:rPr>
          <w:t>i</w:t>
        </w:r>
        <w:r w:rsidRPr="00FB4E6A">
          <w:rPr>
            <w:rStyle w:val="a5"/>
            <w:sz w:val="28"/>
            <w:szCs w:val="28"/>
          </w:rPr>
          <w:t>ndex_sub22.html</w:t>
        </w:r>
      </w:hyperlink>
      <w:r>
        <w:rPr>
          <w:sz w:val="28"/>
          <w:szCs w:val="28"/>
        </w:rPr>
        <w:t>)</w:t>
      </w:r>
    </w:p>
    <w:p w:rsidR="00B4076E" w:rsidRDefault="00B4076E"/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A"/>
    <w:rsid w:val="00637B27"/>
    <w:rsid w:val="00B4076E"/>
    <w:rsid w:val="00D64515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5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515"/>
    <w:rPr>
      <w:b/>
      <w:bCs/>
    </w:rPr>
  </w:style>
  <w:style w:type="character" w:styleId="a5">
    <w:name w:val="Hyperlink"/>
    <w:basedOn w:val="a0"/>
    <w:uiPriority w:val="99"/>
    <w:unhideWhenUsed/>
    <w:rsid w:val="00D645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4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5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515"/>
    <w:rPr>
      <w:b/>
      <w:bCs/>
    </w:rPr>
  </w:style>
  <w:style w:type="character" w:styleId="a5">
    <w:name w:val="Hyperlink"/>
    <w:basedOn w:val="a0"/>
    <w:uiPriority w:val="99"/>
    <w:unhideWhenUsed/>
    <w:rsid w:val="00D645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4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tt.ardatov78.ru/index_sub22.html" TargetMode="External"/><Relationship Id="rId5" Type="http://schemas.openxmlformats.org/officeDocument/2006/relationships/hyperlink" Target="http://aktt.ardatov78.ru/znani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2020-03-24T13:00:00Z</dcterms:created>
  <dcterms:modified xsi:type="dcterms:W3CDTF">2020-03-24T13:01:00Z</dcterms:modified>
</cp:coreProperties>
</file>