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F" w:rsidRDefault="00AA47AF" w:rsidP="00AA47AF">
      <w:pPr>
        <w:ind w:firstLine="709"/>
        <w:jc w:val="right"/>
        <w:rPr>
          <w:rFonts w:eastAsia="Calibri" w:cs="Times New Roman"/>
          <w:b/>
          <w:sz w:val="24"/>
          <w:szCs w:val="26"/>
        </w:rPr>
      </w:pPr>
      <w:r>
        <w:rPr>
          <w:rFonts w:eastAsia="Calibri" w:cs="Times New Roman"/>
          <w:b/>
          <w:sz w:val="24"/>
          <w:szCs w:val="26"/>
        </w:rPr>
        <w:t xml:space="preserve">Утверждаю: директор </w:t>
      </w:r>
    </w:p>
    <w:p w:rsidR="00AA47AF" w:rsidRDefault="00AA47AF" w:rsidP="00AA47AF">
      <w:pPr>
        <w:ind w:firstLine="709"/>
        <w:jc w:val="right"/>
        <w:rPr>
          <w:rFonts w:eastAsia="Calibri" w:cs="Times New Roman"/>
          <w:b/>
          <w:sz w:val="24"/>
          <w:szCs w:val="26"/>
        </w:rPr>
      </w:pPr>
      <w:r>
        <w:rPr>
          <w:rFonts w:eastAsia="Calibri" w:cs="Times New Roman"/>
          <w:b/>
          <w:sz w:val="24"/>
          <w:szCs w:val="26"/>
        </w:rPr>
        <w:t xml:space="preserve">                                                       ______________Комков Ю.А.</w:t>
      </w: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C82E85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Default="00AA47AF" w:rsidP="00AA47AF">
      <w:pPr>
        <w:ind w:firstLine="709"/>
        <w:jc w:val="center"/>
        <w:rPr>
          <w:rFonts w:eastAsia="Calibri" w:cs="Times New Roman"/>
          <w:b/>
          <w:sz w:val="24"/>
          <w:szCs w:val="26"/>
        </w:rPr>
      </w:pPr>
    </w:p>
    <w:p w:rsidR="00AA47AF" w:rsidRPr="00AA47AF" w:rsidRDefault="001E2E47" w:rsidP="00AA47AF">
      <w:pPr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AA47AF">
        <w:rPr>
          <w:rFonts w:eastAsia="Calibri" w:cs="Times New Roman"/>
          <w:b/>
          <w:sz w:val="32"/>
          <w:szCs w:val="32"/>
        </w:rPr>
        <w:t>Медиаплан</w:t>
      </w: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b/>
          <w:spacing w:val="2"/>
          <w:sz w:val="28"/>
          <w:szCs w:val="28"/>
        </w:rPr>
      </w:pPr>
      <w:r w:rsidRPr="00AA47AF">
        <w:rPr>
          <w:rFonts w:eastAsia="Calibri" w:cs="Times New Roman"/>
          <w:b/>
          <w:sz w:val="28"/>
          <w:szCs w:val="28"/>
        </w:rPr>
        <w:t xml:space="preserve">по внедрению </w:t>
      </w:r>
      <w:r w:rsidRPr="00AA47AF">
        <w:rPr>
          <w:rFonts w:eastAsia="Calibri" w:cs="Times New Roman"/>
          <w:b/>
          <w:spacing w:val="2"/>
          <w:sz w:val="28"/>
          <w:szCs w:val="28"/>
        </w:rPr>
        <w:t xml:space="preserve">механизмов вовлечения общественно-деловых объединений и участия представителей работодателей в принятии решений по вопросам управления развитием </w:t>
      </w:r>
      <w:r w:rsidR="001E2E47" w:rsidRPr="00AA47AF">
        <w:rPr>
          <w:rFonts w:eastAsia="Calibri" w:cs="Times New Roman"/>
          <w:b/>
          <w:spacing w:val="2"/>
          <w:sz w:val="28"/>
          <w:szCs w:val="28"/>
        </w:rPr>
        <w:t>ГБПОУ Областной многопрофильный техникум.</w:t>
      </w:r>
    </w:p>
    <w:p w:rsidR="00AA47AF" w:rsidRPr="00AA47AF" w:rsidRDefault="00AA47AF" w:rsidP="00AA47AF">
      <w:pPr>
        <w:ind w:firstLine="709"/>
        <w:jc w:val="center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AA47AF">
      <w:pPr>
        <w:ind w:firstLine="709"/>
        <w:jc w:val="center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AA47AF">
      <w:pPr>
        <w:ind w:firstLine="709"/>
        <w:jc w:val="center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C82E85">
      <w:pPr>
        <w:ind w:firstLine="709"/>
        <w:jc w:val="both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AA47AF">
      <w:pPr>
        <w:ind w:firstLine="709"/>
        <w:jc w:val="center"/>
        <w:rPr>
          <w:rFonts w:eastAsia="Calibri" w:cs="Times New Roman"/>
          <w:b/>
          <w:i/>
          <w:sz w:val="28"/>
          <w:szCs w:val="28"/>
        </w:rPr>
      </w:pPr>
    </w:p>
    <w:p w:rsidR="00AA47AF" w:rsidRDefault="00AA47AF" w:rsidP="00AA47AF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AA47AF">
        <w:rPr>
          <w:rFonts w:eastAsia="Calibri" w:cs="Times New Roman"/>
          <w:b/>
          <w:sz w:val="24"/>
          <w:szCs w:val="24"/>
        </w:rPr>
        <w:t>р.</w:t>
      </w:r>
      <w:r>
        <w:rPr>
          <w:rFonts w:eastAsia="Calibri" w:cs="Times New Roman"/>
          <w:b/>
          <w:sz w:val="24"/>
          <w:szCs w:val="24"/>
        </w:rPr>
        <w:t xml:space="preserve"> п. Ардатов</w:t>
      </w:r>
    </w:p>
    <w:p w:rsidR="00AA47AF" w:rsidRPr="00AA47AF" w:rsidRDefault="00AA47AF" w:rsidP="00AA47AF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AA47AF">
        <w:rPr>
          <w:rFonts w:eastAsia="Calibri" w:cs="Times New Roman"/>
          <w:b/>
          <w:sz w:val="24"/>
          <w:szCs w:val="24"/>
        </w:rPr>
        <w:t>2020 г.</w:t>
      </w:r>
    </w:p>
    <w:p w:rsidR="00C82E85" w:rsidRPr="00AA47AF" w:rsidRDefault="00C82E85" w:rsidP="00AA47AF">
      <w:pPr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AA47AF">
        <w:rPr>
          <w:rFonts w:eastAsia="Calibri" w:cs="Times New Roman"/>
          <w:b/>
          <w:i/>
          <w:sz w:val="24"/>
          <w:szCs w:val="24"/>
        </w:rPr>
        <w:lastRenderedPageBreak/>
        <w:t>Целью</w:t>
      </w:r>
      <w:r w:rsidRPr="00AA47AF">
        <w:rPr>
          <w:rFonts w:eastAsia="Calibri" w:cs="Times New Roman"/>
          <w:sz w:val="24"/>
          <w:szCs w:val="24"/>
        </w:rPr>
        <w:t xml:space="preserve"> единой системы информационного сопровождения деятельности по внедрению </w:t>
      </w:r>
      <w:r w:rsidRPr="00AA47AF">
        <w:rPr>
          <w:rFonts w:eastAsia="Calibri" w:cs="Times New Roman"/>
          <w:spacing w:val="2"/>
          <w:sz w:val="24"/>
          <w:szCs w:val="24"/>
        </w:rPr>
        <w:t>механизмов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</w:t>
      </w:r>
      <w:r w:rsidRPr="00AA47AF">
        <w:rPr>
          <w:rFonts w:eastAsia="Calibri" w:cs="Times New Roman"/>
          <w:sz w:val="24"/>
          <w:szCs w:val="24"/>
        </w:rPr>
        <w:t xml:space="preserve"> является обеспечение информационной поддержки образовательных организаций путем создания открытого информационного поля, доступного для целевой аудитории и активно формирующего позиции сторон, оказывающих влияние на деятельность образовательной организации и реализацию проекта.</w:t>
      </w:r>
      <w:proofErr w:type="gramEnd"/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b/>
          <w:i/>
          <w:sz w:val="24"/>
          <w:szCs w:val="24"/>
        </w:rPr>
      </w:pPr>
      <w:r w:rsidRPr="00AA47AF">
        <w:rPr>
          <w:rFonts w:eastAsia="Calibri" w:cs="Times New Roman"/>
          <w:b/>
          <w:i/>
          <w:sz w:val="24"/>
          <w:szCs w:val="24"/>
        </w:rPr>
        <w:t>Целевая аудитория</w:t>
      </w:r>
    </w:p>
    <w:p w:rsidR="00C82E85" w:rsidRPr="00AA47AF" w:rsidRDefault="00C82E85" w:rsidP="00AA47A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К целевой аудитории относятся внутренние аудитории коммуникаций (руководящий и педагогический состав образовательной организации, обучающиеся,  родители) и внешние (деловые объединения, представители предприятий и организаций, представители </w:t>
      </w:r>
      <w:proofErr w:type="gramStart"/>
      <w:r w:rsidRPr="00AA47AF">
        <w:rPr>
          <w:rFonts w:eastAsia="Calibri" w:cs="Times New Roman"/>
          <w:sz w:val="24"/>
          <w:szCs w:val="24"/>
        </w:rPr>
        <w:t>бизнес-сообществ</w:t>
      </w:r>
      <w:proofErr w:type="gramEnd"/>
      <w:r w:rsidRPr="00AA47AF">
        <w:rPr>
          <w:rFonts w:eastAsia="Calibri" w:cs="Times New Roman"/>
          <w:sz w:val="24"/>
          <w:szCs w:val="24"/>
        </w:rPr>
        <w:t xml:space="preserve"> и некоммерческих организаций </w:t>
      </w:r>
      <w:r w:rsidR="00BF7897" w:rsidRPr="00AA47AF">
        <w:rPr>
          <w:rFonts w:eastAsia="Calibri" w:cs="Times New Roman"/>
          <w:sz w:val="24"/>
          <w:szCs w:val="24"/>
        </w:rPr>
        <w:t>района</w:t>
      </w:r>
      <w:r w:rsidRPr="00AA47AF">
        <w:rPr>
          <w:rFonts w:eastAsia="Calibri" w:cs="Times New Roman"/>
          <w:sz w:val="24"/>
          <w:szCs w:val="24"/>
        </w:rPr>
        <w:t>, представители других образовательных организаций, представители органов местного самоуправления).</w:t>
      </w: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b/>
          <w:i/>
          <w:sz w:val="24"/>
          <w:szCs w:val="24"/>
        </w:rPr>
      </w:pPr>
      <w:r w:rsidRPr="00AA47AF">
        <w:rPr>
          <w:rFonts w:eastAsia="Calibri" w:cs="Times New Roman"/>
          <w:b/>
          <w:i/>
          <w:sz w:val="24"/>
          <w:szCs w:val="24"/>
        </w:rPr>
        <w:t>Формы реализации информационного сопровождения:</w:t>
      </w:r>
    </w:p>
    <w:p w:rsidR="00C82E85" w:rsidRPr="00AA47AF" w:rsidRDefault="00C82E85" w:rsidP="00AA47AF">
      <w:pPr>
        <w:numPr>
          <w:ilvl w:val="0"/>
          <w:numId w:val="2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организация и проведение совместных встреч, конференций, семинаров и других мероприятий в очном и заочном (дистанционном) </w:t>
      </w:r>
      <w:proofErr w:type="gramStart"/>
      <w:r w:rsidRPr="00AA47AF">
        <w:rPr>
          <w:rFonts w:eastAsia="Calibri" w:cs="Times New Roman"/>
          <w:sz w:val="24"/>
          <w:szCs w:val="24"/>
        </w:rPr>
        <w:t>форматах</w:t>
      </w:r>
      <w:proofErr w:type="gramEnd"/>
      <w:r w:rsidRPr="00AA47AF">
        <w:rPr>
          <w:rFonts w:eastAsia="Calibri" w:cs="Times New Roman"/>
          <w:sz w:val="24"/>
          <w:szCs w:val="24"/>
        </w:rPr>
        <w:t xml:space="preserve"> как на базе образовательной орган</w:t>
      </w:r>
      <w:r w:rsidR="00BF7897" w:rsidRPr="00AA47AF">
        <w:rPr>
          <w:rFonts w:eastAsia="Calibri" w:cs="Times New Roman"/>
          <w:sz w:val="24"/>
          <w:szCs w:val="24"/>
        </w:rPr>
        <w:t>изации, так и на базе партнеров;</w:t>
      </w:r>
    </w:p>
    <w:p w:rsidR="00C82E85" w:rsidRPr="00AA47AF" w:rsidRDefault="00C82E85" w:rsidP="00AA47AF">
      <w:pPr>
        <w:numPr>
          <w:ilvl w:val="0"/>
          <w:numId w:val="2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поддержка и продвижение официального сайта образовательной организац</w:t>
      </w:r>
      <w:r w:rsidR="00BF7897" w:rsidRPr="00AA47AF">
        <w:rPr>
          <w:rFonts w:eastAsia="Calibri" w:cs="Times New Roman"/>
          <w:sz w:val="24"/>
          <w:szCs w:val="24"/>
        </w:rPr>
        <w:t>ии, страницы в социальных сетях;</w:t>
      </w:r>
    </w:p>
    <w:p w:rsidR="00C82E85" w:rsidRPr="00AA47AF" w:rsidRDefault="00C82E85" w:rsidP="00AA47AF">
      <w:pPr>
        <w:numPr>
          <w:ilvl w:val="0"/>
          <w:numId w:val="2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создание рубрик в социальных сетях, на официальных сайтах образовательных организаций для сопровождения деятельности по внедрению механизмов вовлечения ОДО – регулярное и системное ведение рубрик с применением разнообразных форм и источ</w:t>
      </w:r>
      <w:r w:rsidR="00BF7897" w:rsidRPr="00AA47AF">
        <w:rPr>
          <w:rFonts w:eastAsia="Calibri" w:cs="Times New Roman"/>
          <w:sz w:val="24"/>
          <w:szCs w:val="24"/>
        </w:rPr>
        <w:t>ников предоставления информации;</w:t>
      </w:r>
    </w:p>
    <w:p w:rsidR="00C82E85" w:rsidRPr="00AA47AF" w:rsidRDefault="00C82E85" w:rsidP="00AA47AF">
      <w:pPr>
        <w:numPr>
          <w:ilvl w:val="0"/>
          <w:numId w:val="2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организ</w:t>
      </w:r>
      <w:r w:rsidR="00BF7897" w:rsidRPr="00AA47AF">
        <w:rPr>
          <w:rFonts w:eastAsia="Calibri" w:cs="Times New Roman"/>
          <w:sz w:val="24"/>
          <w:szCs w:val="24"/>
        </w:rPr>
        <w:t xml:space="preserve">ация </w:t>
      </w:r>
      <w:proofErr w:type="spellStart"/>
      <w:r w:rsidR="00BF7897" w:rsidRPr="00AA47AF">
        <w:rPr>
          <w:rFonts w:eastAsia="Calibri" w:cs="Times New Roman"/>
          <w:sz w:val="24"/>
          <w:szCs w:val="24"/>
        </w:rPr>
        <w:t>pr</w:t>
      </w:r>
      <w:proofErr w:type="spellEnd"/>
      <w:r w:rsidR="00BF7897" w:rsidRPr="00AA47AF">
        <w:rPr>
          <w:rFonts w:eastAsia="Calibri" w:cs="Times New Roman"/>
          <w:sz w:val="24"/>
          <w:szCs w:val="24"/>
        </w:rPr>
        <w:t>-кампаний важных событий;</w:t>
      </w:r>
    </w:p>
    <w:p w:rsidR="00C82E85" w:rsidRPr="00AA47AF" w:rsidRDefault="00C82E85" w:rsidP="00AA47AF">
      <w:pPr>
        <w:numPr>
          <w:ilvl w:val="0"/>
          <w:numId w:val="2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осуществление взаимодействия с другими СМИ, основанного на идее широкого социального партнерства.</w:t>
      </w:r>
    </w:p>
    <w:p w:rsidR="00784975" w:rsidRPr="00AA47AF" w:rsidRDefault="00784975" w:rsidP="00AA47AF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b/>
          <w:i/>
          <w:sz w:val="24"/>
          <w:szCs w:val="24"/>
        </w:rPr>
      </w:pPr>
      <w:r w:rsidRPr="00AA47AF">
        <w:rPr>
          <w:rFonts w:eastAsia="Calibri" w:cs="Times New Roman"/>
          <w:b/>
          <w:i/>
          <w:sz w:val="24"/>
          <w:szCs w:val="24"/>
        </w:rPr>
        <w:t>Информационные каналы: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са</w:t>
      </w:r>
      <w:r w:rsidR="00BF7897" w:rsidRPr="00AA47AF">
        <w:rPr>
          <w:rFonts w:eastAsia="Calibri" w:cs="Times New Roman"/>
          <w:sz w:val="24"/>
          <w:szCs w:val="24"/>
        </w:rPr>
        <w:t>йты образовательных организаций;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сайты социальных партнеров</w:t>
      </w:r>
      <w:r w:rsidR="00BF7897" w:rsidRPr="00AA47AF">
        <w:rPr>
          <w:rFonts w:eastAsia="Calibri" w:cs="Times New Roman"/>
          <w:sz w:val="24"/>
          <w:szCs w:val="24"/>
        </w:rPr>
        <w:t>;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социальные сети (группы образовательных организаций и социальных партнеров </w:t>
      </w:r>
      <w:proofErr w:type="spellStart"/>
      <w:r w:rsidRPr="00AA47AF">
        <w:rPr>
          <w:rFonts w:eastAsia="Calibri" w:cs="Times New Roman"/>
          <w:sz w:val="24"/>
          <w:szCs w:val="24"/>
        </w:rPr>
        <w:t>ВКонтакте</w:t>
      </w:r>
      <w:proofErr w:type="spellEnd"/>
      <w:r w:rsidRPr="00AA47AF">
        <w:rPr>
          <w:rFonts w:eastAsia="Calibri" w:cs="Times New Roman"/>
          <w:sz w:val="24"/>
          <w:szCs w:val="24"/>
        </w:rPr>
        <w:t xml:space="preserve">, </w:t>
      </w:r>
      <w:r w:rsidRPr="00AA47AF">
        <w:rPr>
          <w:rFonts w:eastAsia="Calibri" w:cs="Times New Roman"/>
          <w:sz w:val="24"/>
          <w:szCs w:val="24"/>
          <w:lang w:val="en-US"/>
        </w:rPr>
        <w:t>Facebook</w:t>
      </w:r>
      <w:r w:rsidRPr="00AA47AF">
        <w:rPr>
          <w:rFonts w:eastAsia="Calibri" w:cs="Times New Roman"/>
          <w:sz w:val="24"/>
          <w:szCs w:val="24"/>
        </w:rPr>
        <w:t xml:space="preserve">, профили в сети </w:t>
      </w:r>
      <w:r w:rsidRPr="00AA47AF">
        <w:rPr>
          <w:rFonts w:eastAsia="Calibri" w:cs="Times New Roman"/>
          <w:sz w:val="24"/>
          <w:szCs w:val="24"/>
          <w:lang w:val="en-US"/>
        </w:rPr>
        <w:t>Instagram</w:t>
      </w:r>
      <w:r w:rsidRPr="00AA47AF">
        <w:rPr>
          <w:rFonts w:eastAsia="Calibri" w:cs="Times New Roman"/>
          <w:sz w:val="24"/>
          <w:szCs w:val="24"/>
        </w:rPr>
        <w:t xml:space="preserve">, каналы на </w:t>
      </w:r>
      <w:proofErr w:type="spellStart"/>
      <w:r w:rsidRPr="00AA47AF">
        <w:rPr>
          <w:rFonts w:eastAsia="Calibri" w:cs="Times New Roman"/>
          <w:sz w:val="24"/>
          <w:szCs w:val="24"/>
        </w:rPr>
        <w:t>видеохостинге</w:t>
      </w:r>
      <w:proofErr w:type="spellEnd"/>
      <w:r w:rsidRPr="00AA47A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A47AF">
        <w:rPr>
          <w:rFonts w:eastAsia="Calibri" w:cs="Times New Roman"/>
          <w:sz w:val="24"/>
          <w:szCs w:val="24"/>
          <w:lang w:val="en-US"/>
        </w:rPr>
        <w:t>Youtube</w:t>
      </w:r>
      <w:proofErr w:type="spellEnd"/>
      <w:r w:rsidRPr="00AA47AF">
        <w:rPr>
          <w:rFonts w:eastAsia="Calibri" w:cs="Times New Roman"/>
          <w:sz w:val="24"/>
          <w:szCs w:val="24"/>
        </w:rPr>
        <w:t xml:space="preserve"> и т.д.)</w:t>
      </w:r>
      <w:r w:rsidR="00BF7897" w:rsidRPr="00AA47AF">
        <w:rPr>
          <w:rFonts w:eastAsia="Calibri" w:cs="Times New Roman"/>
          <w:sz w:val="24"/>
          <w:szCs w:val="24"/>
        </w:rPr>
        <w:t>;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региональные </w:t>
      </w:r>
      <w:r w:rsidR="00784975" w:rsidRPr="00AA47AF">
        <w:rPr>
          <w:rFonts w:eastAsia="Calibri" w:cs="Times New Roman"/>
          <w:sz w:val="24"/>
          <w:szCs w:val="24"/>
        </w:rPr>
        <w:t xml:space="preserve">и муниципальные </w:t>
      </w:r>
      <w:r w:rsidR="00BF7897" w:rsidRPr="00AA47AF">
        <w:rPr>
          <w:rFonts w:eastAsia="Calibri" w:cs="Times New Roman"/>
          <w:sz w:val="24"/>
          <w:szCs w:val="24"/>
        </w:rPr>
        <w:t>СМИ;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региональные </w:t>
      </w:r>
      <w:r w:rsidR="00BF7897" w:rsidRPr="00AA47AF">
        <w:rPr>
          <w:rFonts w:eastAsia="Calibri" w:cs="Times New Roman"/>
          <w:sz w:val="24"/>
          <w:szCs w:val="24"/>
        </w:rPr>
        <w:t>образовательные онлайн-площадки;</w:t>
      </w:r>
    </w:p>
    <w:p w:rsidR="00C82E85" w:rsidRPr="00AA47AF" w:rsidRDefault="00C82E85" w:rsidP="00AA47AF">
      <w:pPr>
        <w:numPr>
          <w:ilvl w:val="0"/>
          <w:numId w:val="1"/>
        </w:numPr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образовательные мероприятия (конференции, семинары, форумы и т.д.).</w:t>
      </w: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sz w:val="24"/>
          <w:szCs w:val="24"/>
        </w:rPr>
      </w:pP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b/>
          <w:i/>
          <w:sz w:val="24"/>
          <w:szCs w:val="24"/>
        </w:rPr>
      </w:pPr>
      <w:r w:rsidRPr="00AA47AF">
        <w:rPr>
          <w:rFonts w:eastAsia="Calibri" w:cs="Times New Roman"/>
          <w:b/>
          <w:i/>
          <w:sz w:val="24"/>
          <w:szCs w:val="24"/>
        </w:rPr>
        <w:t>Результаты и показатели эффективности</w:t>
      </w:r>
    </w:p>
    <w:p w:rsidR="00C82E85" w:rsidRPr="00AA47AF" w:rsidRDefault="00C82E85" w:rsidP="00AA47AF">
      <w:pPr>
        <w:ind w:firstLine="709"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b/>
          <w:i/>
          <w:sz w:val="24"/>
          <w:szCs w:val="24"/>
        </w:rPr>
        <w:t>Ожидаемым результатом</w:t>
      </w:r>
      <w:r w:rsidRPr="00AA47AF">
        <w:rPr>
          <w:rFonts w:eastAsia="Calibri" w:cs="Times New Roman"/>
          <w:sz w:val="24"/>
          <w:szCs w:val="24"/>
        </w:rPr>
        <w:t xml:space="preserve"> является отлаженный механизм информационного сопровождения деятельности по внедрению механизмов вовлечения общественно-деловых </w:t>
      </w:r>
      <w:r w:rsidRPr="00AA47AF">
        <w:rPr>
          <w:rFonts w:eastAsia="Calibri" w:cs="Times New Roman"/>
          <w:sz w:val="24"/>
          <w:szCs w:val="24"/>
        </w:rPr>
        <w:lastRenderedPageBreak/>
        <w:t xml:space="preserve">объединений и участия представителей работодателей в принятии решений по вопросам управления развитием общеобразовательной организации. </w:t>
      </w:r>
    </w:p>
    <w:p w:rsidR="00C82E85" w:rsidRPr="00AA47AF" w:rsidRDefault="00C82E85" w:rsidP="00AA47AF">
      <w:pPr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AA47AF">
        <w:rPr>
          <w:rFonts w:eastAsia="Calibri" w:cs="Times New Roman"/>
          <w:i/>
          <w:sz w:val="24"/>
          <w:szCs w:val="24"/>
        </w:rPr>
        <w:t>Показателями достижения результата являются:</w:t>
      </w:r>
    </w:p>
    <w:p w:rsidR="00C82E85" w:rsidRPr="00AA47AF" w:rsidRDefault="00C82E85" w:rsidP="00AA47AF">
      <w:pPr>
        <w:numPr>
          <w:ilvl w:val="0"/>
          <w:numId w:val="3"/>
        </w:numPr>
        <w:spacing w:line="360" w:lineRule="auto"/>
        <w:ind w:firstLine="284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рост числа общественно-деловых объединений, представителей работодателей, вовлеченных в принятие решений по вопросам управления развитием образовательной организации,</w:t>
      </w:r>
    </w:p>
    <w:p w:rsidR="00C82E85" w:rsidRPr="00AA47AF" w:rsidRDefault="00C82E85" w:rsidP="00AA47AF">
      <w:pPr>
        <w:numPr>
          <w:ilvl w:val="0"/>
          <w:numId w:val="3"/>
        </w:numPr>
        <w:spacing w:line="360" w:lineRule="auto"/>
        <w:ind w:firstLine="284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>увеличение числа мероприятий, проектов разных направленностей, реализуемых образовательной организацией совместно с социальными партнерами,</w:t>
      </w:r>
    </w:p>
    <w:p w:rsidR="00C82E85" w:rsidRDefault="00C82E85" w:rsidP="00AA47AF">
      <w:pPr>
        <w:numPr>
          <w:ilvl w:val="0"/>
          <w:numId w:val="3"/>
        </w:numPr>
        <w:spacing w:line="360" w:lineRule="auto"/>
        <w:ind w:firstLine="284"/>
        <w:contextualSpacing/>
        <w:jc w:val="both"/>
        <w:rPr>
          <w:rFonts w:eastAsia="Calibri" w:cs="Times New Roman"/>
          <w:sz w:val="24"/>
          <w:szCs w:val="24"/>
        </w:rPr>
      </w:pPr>
      <w:r w:rsidRPr="00AA47AF">
        <w:rPr>
          <w:rFonts w:eastAsia="Calibri" w:cs="Times New Roman"/>
          <w:sz w:val="24"/>
          <w:szCs w:val="24"/>
        </w:rPr>
        <w:t xml:space="preserve">увеличение </w:t>
      </w:r>
      <w:proofErr w:type="spellStart"/>
      <w:r w:rsidRPr="00AA47AF">
        <w:rPr>
          <w:rFonts w:eastAsia="Calibri" w:cs="Times New Roman"/>
          <w:sz w:val="24"/>
          <w:szCs w:val="24"/>
        </w:rPr>
        <w:t>медиаприсутствия</w:t>
      </w:r>
      <w:proofErr w:type="spellEnd"/>
      <w:r w:rsidRPr="00AA47AF">
        <w:rPr>
          <w:rFonts w:eastAsia="Calibri" w:cs="Times New Roman"/>
          <w:sz w:val="24"/>
          <w:szCs w:val="24"/>
        </w:rPr>
        <w:t xml:space="preserve"> (увеличение количества публикаций, положительных комментариев, охвата аудитории на официальных сайтах, в социальных сетях).</w:t>
      </w:r>
    </w:p>
    <w:p w:rsidR="00AA47AF" w:rsidRPr="00AA47AF" w:rsidRDefault="00AA47AF" w:rsidP="00AA47AF">
      <w:pPr>
        <w:spacing w:line="360" w:lineRule="auto"/>
        <w:ind w:left="1713"/>
        <w:contextualSpacing/>
        <w:jc w:val="both"/>
        <w:rPr>
          <w:rFonts w:eastAsia="Calibri" w:cs="Times New Roman"/>
          <w:sz w:val="24"/>
          <w:szCs w:val="24"/>
        </w:rPr>
      </w:pPr>
    </w:p>
    <w:p w:rsidR="00C82E85" w:rsidRPr="005F5D5A" w:rsidRDefault="00784975" w:rsidP="00C82E85">
      <w:pPr>
        <w:ind w:firstLine="709"/>
        <w:jc w:val="center"/>
        <w:rPr>
          <w:rFonts w:eastAsia="Calibri" w:cs="Times New Roman"/>
          <w:b/>
          <w:i/>
          <w:sz w:val="28"/>
          <w:szCs w:val="28"/>
        </w:rPr>
      </w:pPr>
      <w:r w:rsidRPr="005F5D5A">
        <w:rPr>
          <w:rFonts w:eastAsia="Calibri" w:cs="Times New Roman"/>
          <w:b/>
          <w:i/>
          <w:sz w:val="28"/>
          <w:szCs w:val="28"/>
        </w:rPr>
        <w:t>М</w:t>
      </w:r>
      <w:r w:rsidR="00C82E85" w:rsidRPr="005F5D5A">
        <w:rPr>
          <w:rFonts w:eastAsia="Calibri" w:cs="Times New Roman"/>
          <w:b/>
          <w:i/>
          <w:sz w:val="28"/>
          <w:szCs w:val="28"/>
        </w:rPr>
        <w:t>едиаплан</w:t>
      </w:r>
      <w:r w:rsidRPr="005F5D5A">
        <w:rPr>
          <w:rFonts w:eastAsia="Calibri" w:cs="Times New Roman"/>
          <w:b/>
          <w:i/>
          <w:sz w:val="28"/>
          <w:szCs w:val="28"/>
        </w:rPr>
        <w:t xml:space="preserve"> ГБПОУ </w:t>
      </w:r>
      <w:r w:rsidR="005F5D5A" w:rsidRPr="005F5D5A">
        <w:rPr>
          <w:rFonts w:eastAsia="Calibri" w:cs="Times New Roman"/>
          <w:b/>
          <w:i/>
          <w:sz w:val="28"/>
          <w:szCs w:val="28"/>
        </w:rPr>
        <w:t>Областной многопрофильный техни</w:t>
      </w:r>
      <w:r w:rsidRPr="005F5D5A">
        <w:rPr>
          <w:rFonts w:eastAsia="Calibri" w:cs="Times New Roman"/>
          <w:b/>
          <w:i/>
          <w:sz w:val="28"/>
          <w:szCs w:val="28"/>
        </w:rPr>
        <w:t xml:space="preserve">кум </w:t>
      </w:r>
      <w:r w:rsidR="00C82E85" w:rsidRPr="005F5D5A">
        <w:rPr>
          <w:rFonts w:eastAsia="Calibri" w:cs="Times New Roman"/>
          <w:b/>
          <w:i/>
          <w:sz w:val="28"/>
          <w:szCs w:val="28"/>
        </w:rPr>
        <w:t xml:space="preserve"> информационной поддержки внедрения механизмов вовлечения ОДО</w:t>
      </w:r>
      <w:r w:rsidR="005F5D5A">
        <w:rPr>
          <w:rFonts w:eastAsia="Calibri" w:cs="Times New Roman"/>
          <w:b/>
          <w:i/>
          <w:sz w:val="28"/>
          <w:szCs w:val="28"/>
        </w:rPr>
        <w:t>.</w:t>
      </w:r>
    </w:p>
    <w:p w:rsidR="00C82E85" w:rsidRPr="005F5D5A" w:rsidRDefault="00C82E85" w:rsidP="00C82E85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5F5D5A">
        <w:rPr>
          <w:rFonts w:eastAsia="Calibri" w:cs="Times New Roman"/>
          <w:b/>
          <w:sz w:val="24"/>
          <w:szCs w:val="24"/>
        </w:rPr>
        <w:t>Проектировочный этап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6"/>
        <w:gridCol w:w="3183"/>
        <w:gridCol w:w="1865"/>
        <w:gridCol w:w="1910"/>
        <w:gridCol w:w="2579"/>
      </w:tblGrid>
      <w:tr w:rsidR="005E262A" w:rsidRPr="00C82E85" w:rsidTr="009257D4">
        <w:tc>
          <w:tcPr>
            <w:tcW w:w="636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3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0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9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262A" w:rsidRPr="00C82E85" w:rsidTr="009257D4">
        <w:tc>
          <w:tcPr>
            <w:tcW w:w="636" w:type="dxa"/>
          </w:tcPr>
          <w:p w:rsidR="00E64768" w:rsidRPr="00723381" w:rsidRDefault="00E6476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E64768" w:rsidRPr="00723381" w:rsidRDefault="00E6476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865" w:type="dxa"/>
          </w:tcPr>
          <w:p w:rsidR="00E64768" w:rsidRPr="00723381" w:rsidRDefault="00387DA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0" w:type="dxa"/>
          </w:tcPr>
          <w:p w:rsidR="00E64768" w:rsidRPr="00723381" w:rsidRDefault="00387DA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579" w:type="dxa"/>
          </w:tcPr>
          <w:p w:rsidR="00E64768" w:rsidRPr="00723381" w:rsidRDefault="00E6476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проведения мероприятий, обозначены сроки, темы, исполнители, ресурсы</w:t>
            </w:r>
          </w:p>
        </w:tc>
      </w:tr>
      <w:tr w:rsidR="005E262A" w:rsidRPr="00C82E85" w:rsidTr="009257D4">
        <w:tc>
          <w:tcPr>
            <w:tcW w:w="636" w:type="dxa"/>
          </w:tcPr>
          <w:p w:rsidR="00D559A8" w:rsidRPr="00723381" w:rsidRDefault="00D559A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D559A8" w:rsidRPr="00723381" w:rsidRDefault="00D559A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Наполнение специальных рубрик в социальных сетях, на официальном сайте образовательной организации для сопровождения деятельности по внедрению механизмов вовлечения ОДО</w:t>
            </w:r>
          </w:p>
        </w:tc>
        <w:tc>
          <w:tcPr>
            <w:tcW w:w="1865" w:type="dxa"/>
          </w:tcPr>
          <w:p w:rsidR="00D559A8" w:rsidRPr="00723381" w:rsidRDefault="00D559A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0" w:type="dxa"/>
          </w:tcPr>
          <w:p w:rsidR="00D559A8" w:rsidRPr="00723381" w:rsidRDefault="00D559A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579" w:type="dxa"/>
          </w:tcPr>
          <w:p w:rsidR="00D559A8" w:rsidRPr="00723381" w:rsidRDefault="00D559A8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Наполнен</w:t>
            </w:r>
            <w:r w:rsidR="005E262A" w:rsidRPr="0072338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 w:rsidR="005E262A"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рубрик в социальных сетях, на официальном сайте образовательной организации, социальных партнеров</w:t>
            </w:r>
          </w:p>
        </w:tc>
      </w:tr>
      <w:tr w:rsidR="00A56871" w:rsidRPr="00C82E85" w:rsidTr="009257D4">
        <w:tc>
          <w:tcPr>
            <w:tcW w:w="636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проектов образовательной организации и социальных партнеров.</w:t>
            </w:r>
          </w:p>
        </w:tc>
        <w:tc>
          <w:tcPr>
            <w:tcW w:w="1865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10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579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Разработан план реализации совместных проектов образовательной организации и социальных партнеров, обозначены сроки, темы, исполнители, ресурсы</w:t>
            </w:r>
          </w:p>
        </w:tc>
      </w:tr>
    </w:tbl>
    <w:p w:rsidR="00C82E85" w:rsidRPr="005F5D5A" w:rsidRDefault="00C82E85" w:rsidP="00C82E85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5F5D5A">
        <w:rPr>
          <w:rFonts w:eastAsia="Calibri" w:cs="Times New Roman"/>
          <w:b/>
          <w:sz w:val="24"/>
          <w:szCs w:val="24"/>
        </w:rPr>
        <w:lastRenderedPageBreak/>
        <w:t>Практический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944"/>
        <w:gridCol w:w="1854"/>
        <w:gridCol w:w="1749"/>
        <w:gridCol w:w="2665"/>
      </w:tblGrid>
      <w:tr w:rsidR="00C82E85" w:rsidRPr="000F5ABE" w:rsidTr="00723381">
        <w:tc>
          <w:tcPr>
            <w:tcW w:w="642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49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5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тематических мероприятий (фестивалей, форумов, конференций, конкурсов профессионального мастерства), нацеленных на популяризацию практик вовлечения ОДО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на официальном сайте образовательной организации, в печатных и электронных СМИ 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pStyle w:val="s1"/>
              <w:shd w:val="clear" w:color="auto" w:fill="FFFFFF"/>
              <w:rPr>
                <w:rFonts w:ascii="Times New Roman" w:hAnsi="Times New Roman"/>
                <w:color w:val="22272F"/>
              </w:rPr>
            </w:pPr>
            <w:r w:rsidRPr="00723381">
              <w:rPr>
                <w:rFonts w:ascii="Times New Roman" w:eastAsia="Calibri" w:hAnsi="Times New Roman"/>
              </w:rPr>
              <w:t xml:space="preserve">Представление кандидатур для утверждения председателей  Государственной итоговой аттестации из числа представителей организаций, </w:t>
            </w:r>
            <w:r w:rsidRPr="00723381">
              <w:rPr>
                <w:rFonts w:ascii="Times New Roman" w:hAnsi="Times New Roman"/>
                <w:color w:val="22272F"/>
              </w:rPr>
              <w:t>направление деятельности которых соответствует области профессиональной деятельности выпускников.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 2020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Представлены и утверждены кандидатуры ГИА. 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Экскурсия и мастер-классы на предприятия: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 СТО ИП Зубанов А.И.;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Ардатовское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мастер, преподаватели проф. дисциплин и мастера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экскурсии и мастер – классы на предприятиях, освещены на официальном сайте образовательной организации 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районного координационного совета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развитию кадрового потенциала, членами которого являются администрация района, работодатели, руководитель техникума.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Проведено совещание, на котором рассматривается программа развития района и потребность кадрового потенциала, с учётом этого согласовываются КЦП по подготовке кадров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Совещания районного координационного совета Вознесенского района по развитию кадрового потенциала, членами которого являются администрация района, работодатели, руководитель техникума.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Проведено совещание, на котором рассматривается программа развития района и потребность кадрового потенциала, с учётом этого согласовываются КЦП по подготовке кадров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«Цикл экскурсий военной тематики в МБУК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Краеведческий музей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истории,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Круглый стол «Траектория карьеры»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и проведен круглый стол совместно с выпускниками техникума, в настоящее время руководители предприятий, с социальными партнерами.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недель с участием представителей профильных организаций. 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Методист, ст. мастер, 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иУР</w:t>
            </w:r>
            <w:proofErr w:type="spellEnd"/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по плану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рафику.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план проведения профессиональных недель с представителями профильных организаций, проведены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едели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экскурсии на предприятия: 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ООО «Вознесенский общепит»; 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-филиал «Нижновэнерго», производственное объединение «Южные электросети», Вознесенский РЭС;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- МУП «Вознесенский пассажирский автомобильный транспорт»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УР, преподаватели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февраль2021г.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март2021г.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июнь 2021г.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Организованы и проведены экскурсии и мастер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лассы на предприятиях.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вакансий профессий и ученических мест «Куда пойти учиться», организованная совместно с Центром занятости населения.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ярмарка вакансий, на ярмарку вакансий профессий и ученических мест были приглашены выпускники 9-11 классов района.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«Международный женский день» с ГБУ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«Мы против наркотиков» с ГБУЗ НО «Центральная районная больница»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социальный педагог, педагог-психолог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-«Моя профессия»;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-«Профессиональная проба»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мастер,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экскурсии и мастер – классы в ГБПОУ ОМТ совместно с социальными партнерами, освещены на официальном сайте образовательной организации.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«Георгиевская лента» с МБУК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Ярмарку вакансий в Вознесенском районе</w:t>
            </w:r>
          </w:p>
        </w:tc>
        <w:tc>
          <w:tcPr>
            <w:tcW w:w="1854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техникума, 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ГКУ ЦЗН Вознесенского района, предприятия и организации Вознесенского района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ярмарка профессий, ознакомлены  с вакансиями предприятий и их характеристиками. Трудоустройство выпускников.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государственной итоговой аттестации, совместно с представителями предприятий и организаций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проведена ГИА, совместно с </w:t>
            </w: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 предприятий и организаций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учебных планов введение новых компетенций в основную профессиональную программу СПО,  на основании запросов работодателей, за счёт вариативной части.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Согласованы рабочие учебные планы, внесены изменения на основании запросов работодателей.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палаточного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похода «Путешественник» совместно с управлением образования администрации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воспитательной работе, зав. учебной частью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образовательной программы по профессиям и специальностям, фонда контрольно-оценочных средств, методических рекомендаций представителями организаций и предприятий.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ОПОП с представителями профильных организаций.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программ, тем, метод</w:t>
            </w:r>
            <w:proofErr w:type="gramStart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екомендаций ГИА с представителями работодателей.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Согласованы программы, темы, метод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екомендации с представителями работодателей.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«Кубок имени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В.В.Ионова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Благочиньем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«День матери» с ГБУ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 организованы, проведены и освещены в группе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Областной многопрофильный техникум</w:t>
            </w:r>
          </w:p>
        </w:tc>
      </w:tr>
      <w:tr w:rsidR="008D638F" w:rsidRPr="000F5ABE" w:rsidTr="00723381">
        <w:tc>
          <w:tcPr>
            <w:tcW w:w="642" w:type="dxa"/>
          </w:tcPr>
          <w:p w:rsidR="008D638F" w:rsidRPr="00723381" w:rsidRDefault="008D638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8D638F" w:rsidRPr="00723381" w:rsidRDefault="008D638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Наполнение специальных рубрик в социальных сетях, на официальном сайте образовательной организации для сопровождения деятельности по внедрению механизмов вовлечения ОДО</w:t>
            </w:r>
          </w:p>
        </w:tc>
        <w:tc>
          <w:tcPr>
            <w:tcW w:w="1854" w:type="dxa"/>
          </w:tcPr>
          <w:p w:rsidR="008D638F" w:rsidRPr="00723381" w:rsidRDefault="008D638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9" w:type="dxa"/>
          </w:tcPr>
          <w:p w:rsidR="008D638F" w:rsidRPr="00723381" w:rsidRDefault="008D638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665" w:type="dxa"/>
          </w:tcPr>
          <w:p w:rsidR="008D638F" w:rsidRPr="00723381" w:rsidRDefault="008D638F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Наполнены специальные рубрики в социальных сетях, на официальном сайте образовательной организации, социальных партнеров</w:t>
            </w:r>
          </w:p>
        </w:tc>
      </w:tr>
      <w:tr w:rsidR="00387DAF" w:rsidRPr="000F5ABE" w:rsidTr="00723381">
        <w:tc>
          <w:tcPr>
            <w:tcW w:w="642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44" w:type="dxa"/>
          </w:tcPr>
          <w:p w:rsidR="00387DAF" w:rsidRPr="00723381" w:rsidRDefault="00387DAF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Создать раздел на официальном сайте ГБПОУ Областной многопрофильный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техникум «Внедрение механизмов вовлечения общественно-деловых организаций».</w:t>
            </w:r>
          </w:p>
          <w:p w:rsidR="00387DAF" w:rsidRPr="00723381" w:rsidRDefault="00387DAF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AF" w:rsidRPr="00723381" w:rsidRDefault="00387DAF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AF" w:rsidRPr="00723381" w:rsidRDefault="00387DAF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AF" w:rsidRPr="00723381" w:rsidRDefault="00387DAF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лектроник,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749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665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Создан раздел, на официальном сайте ГБПОУ ОМТ</w:t>
            </w:r>
            <w:r w:rsidR="000F5ABE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наполнен </w:t>
            </w:r>
            <w:r w:rsidR="000F5ABE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информацией, опубликовать новые мероприятия.</w:t>
            </w:r>
          </w:p>
        </w:tc>
      </w:tr>
      <w:tr w:rsidR="00387DAF" w:rsidRPr="000F5ABE" w:rsidTr="00723381">
        <w:tc>
          <w:tcPr>
            <w:tcW w:w="642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группу в социальной сети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Внедрение ОДО в ГБПОУ ОМТ»</w:t>
            </w:r>
          </w:p>
        </w:tc>
        <w:tc>
          <w:tcPr>
            <w:tcW w:w="185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49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665" w:type="dxa"/>
          </w:tcPr>
          <w:p w:rsidR="00387DAF" w:rsidRPr="00723381" w:rsidRDefault="005E262A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систематическое наполнение единой базы региональных практик внедрения механизмов вовлечения ОДО, консультирование по вопросам использования размещённых материалов положительного опыта</w:t>
            </w:r>
          </w:p>
        </w:tc>
      </w:tr>
      <w:tr w:rsidR="00387DAF" w:rsidRPr="000F5ABE" w:rsidTr="00723381">
        <w:tc>
          <w:tcPr>
            <w:tcW w:w="642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Опубликовать материал о внедрении механизмов вовлечения ОДО в ГБПОУ ОМТ в муниципальной  газете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Вознесенского районов</w:t>
            </w:r>
          </w:p>
        </w:tc>
        <w:tc>
          <w:tcPr>
            <w:tcW w:w="185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49" w:type="dxa"/>
          </w:tcPr>
          <w:p w:rsidR="00387DAF" w:rsidRPr="00723381" w:rsidRDefault="000F5ABE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665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Опубликованы статьи в муниципальных газетах.</w:t>
            </w:r>
          </w:p>
        </w:tc>
      </w:tr>
      <w:tr w:rsidR="00723381" w:rsidRPr="000F5ABE" w:rsidTr="00723381">
        <w:tc>
          <w:tcPr>
            <w:tcW w:w="642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проектов образовательной организации и социальных партнеров.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9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 ноября 2020- декабрь 2021 г</w:t>
            </w:r>
          </w:p>
        </w:tc>
        <w:tc>
          <w:tcPr>
            <w:tcW w:w="266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Разработан план реализации совместных проектов образовательной организации и социальных партнеров, обозначены сроки, темы, исполнители, ресурсы</w:t>
            </w:r>
          </w:p>
        </w:tc>
      </w:tr>
      <w:tr w:rsidR="00387DAF" w:rsidRPr="000F5ABE" w:rsidTr="00723381">
        <w:tc>
          <w:tcPr>
            <w:tcW w:w="642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56871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Реализация совместной работы ГБПОУ ОМТ</w:t>
            </w:r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, ГБПОУ «</w:t>
            </w:r>
            <w:proofErr w:type="spellStart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Лукояновский</w:t>
            </w:r>
            <w:proofErr w:type="spellEnd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губернский колледж» 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и ГКУ ЦЗН </w:t>
            </w:r>
            <w:proofErr w:type="spellStart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р-на по </w:t>
            </w:r>
            <w:r w:rsidRPr="00723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оказанию мер поддержки в сфере занятости населения, а также предоставление возможности приобретения дополнительных профессиональных навыков для повышения конкурентоспособности на рынке труда. </w:t>
            </w:r>
            <w:r w:rsidRPr="00723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Определение категории участников и оказание помощи в организации </w:t>
            </w:r>
            <w:proofErr w:type="gramStart"/>
            <w:r w:rsidRPr="00723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обучения по  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программе</w:t>
            </w:r>
            <w:proofErr w:type="gram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 лиц, пострадавших от последствий распространения новой </w:t>
            </w:r>
            <w:proofErr w:type="spellStart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коронавирусной</w:t>
            </w:r>
            <w:proofErr w:type="spell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инфекции.</w:t>
            </w:r>
          </w:p>
        </w:tc>
        <w:tc>
          <w:tcPr>
            <w:tcW w:w="1854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</w:p>
        </w:tc>
        <w:tc>
          <w:tcPr>
            <w:tcW w:w="1749" w:type="dxa"/>
          </w:tcPr>
          <w:p w:rsidR="00387DAF" w:rsidRPr="00723381" w:rsidRDefault="00387DAF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665" w:type="dxa"/>
          </w:tcPr>
          <w:p w:rsidR="00387DAF" w:rsidRPr="00723381" w:rsidRDefault="004D09DC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Приняли участие в реализации </w:t>
            </w:r>
            <w:r w:rsidR="00387DA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DA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программ профессионального обучения и дополнительного профессионального образования лиц, пострадавших от последствий распространения новой </w:t>
            </w:r>
            <w:proofErr w:type="spellStart"/>
            <w:r w:rsidR="00387DA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коронавирусной</w:t>
            </w:r>
            <w:proofErr w:type="spellEnd"/>
            <w:r w:rsidR="00387DA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инфекции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387DA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 размещена информация</w:t>
            </w:r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на официальном сайте ГБПОУ ОМТ, участники прошли </w:t>
            </w:r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обучение по 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компетенция</w:t>
            </w:r>
            <w:r w:rsidR="008D638F" w:rsidRPr="0072338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Ремонт и обслуживание легковых автомобилей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место обучения  </w:t>
            </w:r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ресурсный центр ГБПОУ                          « </w:t>
            </w:r>
            <w:proofErr w:type="spellStart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Лукояновский</w:t>
            </w:r>
            <w:proofErr w:type="spellEnd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губернский колледж»</w:t>
            </w:r>
            <w:proofErr w:type="gramEnd"/>
          </w:p>
        </w:tc>
      </w:tr>
      <w:tr w:rsidR="00A56871" w:rsidRPr="000F5ABE" w:rsidTr="00723381">
        <w:tc>
          <w:tcPr>
            <w:tcW w:w="642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44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совместный проект техникума и социального партнера  «Инновационные методы развития навыков трудоустройства молодежи в современном образовательном пространстве»</w:t>
            </w:r>
          </w:p>
          <w:p w:rsidR="00A56871" w:rsidRPr="00723381" w:rsidRDefault="00A56871" w:rsidP="00723381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54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Методист, ГКУ ЦЗН Вознесенского района</w:t>
            </w: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Февраль - июнь 2021г.</w:t>
            </w: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Совместные проекты реализованы и освещены на официальных сайтах, в социальных сетях образовательных организаций и социальных партнеров</w:t>
            </w:r>
          </w:p>
        </w:tc>
      </w:tr>
      <w:tr w:rsidR="00A56871" w:rsidRPr="000F5ABE" w:rsidTr="00723381">
        <w:tc>
          <w:tcPr>
            <w:tcW w:w="642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4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 проектов «Моя карьера»</w:t>
            </w:r>
          </w:p>
        </w:tc>
        <w:tc>
          <w:tcPr>
            <w:tcW w:w="1854" w:type="dxa"/>
          </w:tcPr>
          <w:p w:rsidR="00A56871" w:rsidRPr="00723381" w:rsidRDefault="00A5687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Методист, ГКУ ЦЗН Вознесенского района</w:t>
            </w:r>
          </w:p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2021г.</w:t>
            </w:r>
          </w:p>
        </w:tc>
        <w:tc>
          <w:tcPr>
            <w:tcW w:w="2665" w:type="dxa"/>
          </w:tcPr>
          <w:p w:rsidR="00A56871" w:rsidRPr="00723381" w:rsidRDefault="00A5687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Совместные проекты реализованы и освещены на официальных сайтах, в социальных сетях образовательных организаций и социальных партнеров</w:t>
            </w:r>
          </w:p>
        </w:tc>
      </w:tr>
    </w:tbl>
    <w:p w:rsidR="00E06E72" w:rsidRDefault="00E06E72" w:rsidP="00C82E85">
      <w:pPr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5434E7" w:rsidRPr="000F5ABE" w:rsidRDefault="005434E7" w:rsidP="00C82E85">
      <w:pPr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C82E85" w:rsidRPr="000F5ABE" w:rsidRDefault="00C82E85" w:rsidP="00C82E85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F5ABE">
        <w:rPr>
          <w:rFonts w:eastAsia="Calibri" w:cs="Times New Roman"/>
          <w:b/>
          <w:sz w:val="24"/>
          <w:szCs w:val="24"/>
        </w:rPr>
        <w:t>Рефлексивный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855"/>
        <w:gridCol w:w="1854"/>
        <w:gridCol w:w="1743"/>
        <w:gridCol w:w="2729"/>
      </w:tblGrid>
      <w:tr w:rsidR="00C82E85" w:rsidRPr="000F5ABE" w:rsidTr="00723381">
        <w:tc>
          <w:tcPr>
            <w:tcW w:w="673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4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43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29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проведенных тематических мероприятий, в соответствии с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медиапланом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, нацеленных на популяризацию практик вовлечения ОДО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Общий 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</w:t>
            </w:r>
            <w:r w:rsidR="00067764">
              <w:rPr>
                <w:rFonts w:ascii="Times New Roman" w:eastAsia="Calibri" w:hAnsi="Times New Roman" w:cs="Times New Roman"/>
                <w:sz w:val="24"/>
                <w:szCs w:val="24"/>
              </w:rPr>
              <w:t>ингент и количество участников,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наполнение официального сайта,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 по повышению эффективности информационного сопровождения мероприятий.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Экскурсия и мастер-классы на предприятия: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 СТО ИП Зубанов А.И.;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Ардатовское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РАЙПО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мастер, преподаватели проф. дисциплин и мастера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районного координационного совета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развитию кадрового потенциала, членами которого являются администрация района, работодатели, руководитель техникума.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потенциала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обучение востребованным профессиям и специальностям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Совещания районного координационного совета Вознесенского района по развитию кадрового потенциала, членами которого являются администрация района, работодатели, руководитель техникума.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Анализ кадрового потенциала Вознесенского района, обучение востребованным профессиям и специальностям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«Цикл экскурсий военной тематики в МБУК Краеведческий музей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истории, педагог-организатор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Круглый стол «Траектория карьеры»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профессиональных недель с участием представителей профильных организаций. 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Методист, ст. мастер, 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иУР</w:t>
            </w:r>
            <w:proofErr w:type="spellEnd"/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 – графику.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экскурсии на предприятия: 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ООО «Вознесенский общепит»; 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-филиал 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«Нижновэнерго», производственное объединение «Южные электросети», Вознесенский РЭС;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- МУП «Вознесенский пассажирский автомобильный транспорт»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директора по УР, преподаватели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февраль2021г.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март2021г.</w:t>
            </w: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июнь 2021г.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Аналитический отчет по оценке эффективности проведенных мероприятий по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вакансий профессий и ученических мест «Куда пойти учиться», организованная совместно с Центром занятости населения.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«Международный женский день» с ГБУ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акция «Мы против наркотиков» с ГБУЗ НО «Центральная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социальный педагог, педагог-психолог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оценке эффективности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Мастер-классы: 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-«Моя профессия»;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-«Профессиональная проба»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мастер,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«Георгиевская лента» с МБУК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в </w:t>
            </w: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Вознесенском районе</w:t>
            </w:r>
          </w:p>
        </w:tc>
        <w:tc>
          <w:tcPr>
            <w:tcW w:w="1854" w:type="dxa"/>
          </w:tcPr>
          <w:p w:rsidR="00723381" w:rsidRPr="00141C3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техникума, 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ГКУ ЦЗН Вознесенского района, предприятия и организации Вознесенского района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учебных планов введение новых компетенций в основную профессиональную программу СПО,  на основании запросов работодателей, за счёт вариативной части.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Июнь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внесенных  изменений в рабочие учебные планы, введение востребованных компетенций  на основании запросов работодателей.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палаточного похода «Путешественник» совместно с управлением образования администрации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зав. учебной частью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Июль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образовательной программы по профессиям и специальностям, фонда контрольно-оценочных средств, методических </w:t>
            </w: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рекомендаций представителями организаций и предприятий.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согласования ОПОП с представителями профильных организаций.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программ, тем, метод</w:t>
            </w:r>
            <w:proofErr w:type="gramStart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екомендаций ГИА с представителями работодателей.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согласования программы, темы, метод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екомендации с представителями работодателей.</w:t>
            </w: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«Кубок имени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В.В.Ионова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Благочиньем 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81" w:rsidRPr="00C82E85" w:rsidTr="00723381">
        <w:tc>
          <w:tcPr>
            <w:tcW w:w="673" w:type="dxa"/>
          </w:tcPr>
          <w:p w:rsidR="00723381" w:rsidRPr="00723381" w:rsidRDefault="00723381" w:rsidP="00925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57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855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Совместная акция «День матери» с ГБУ «</w:t>
            </w:r>
            <w:proofErr w:type="spellStart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854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педагог-организатор </w:t>
            </w:r>
          </w:p>
        </w:tc>
        <w:tc>
          <w:tcPr>
            <w:tcW w:w="1743" w:type="dxa"/>
          </w:tcPr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  <w:tc>
          <w:tcPr>
            <w:tcW w:w="2729" w:type="dxa"/>
          </w:tcPr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проведенных мероприятий по следующим показателям: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-контингент и количество участников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официального сайта, социальных сетей (наличие публикаций, увеличение охвата аудитории),</w:t>
            </w:r>
          </w:p>
          <w:p w:rsidR="00723381" w:rsidRPr="00723381" w:rsidRDefault="0072338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723381" w:rsidRPr="00723381" w:rsidRDefault="0072338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85" w:rsidRPr="00C82E85" w:rsidTr="00723381">
        <w:tc>
          <w:tcPr>
            <w:tcW w:w="673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функционирования специальных рубрик в социальных сетях, на официальных сайтах образовательных организаций для сопровождения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по внедрению механизмов вовлечения ОДО</w:t>
            </w:r>
          </w:p>
        </w:tc>
        <w:tc>
          <w:tcPr>
            <w:tcW w:w="1854" w:type="dxa"/>
          </w:tcPr>
          <w:p w:rsidR="00C82E85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743" w:type="dxa"/>
          </w:tcPr>
          <w:p w:rsidR="00C82E85" w:rsidRPr="00723381" w:rsidRDefault="0042069B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DC028B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729" w:type="dxa"/>
          </w:tcPr>
          <w:p w:rsidR="00C82E85" w:rsidRPr="00723381" w:rsidRDefault="0042069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Общий а</w:t>
            </w:r>
            <w:r w:rsidR="00C82E85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налитический отчет по оценке эффективности функционирования специальных рубрик на основе следующих показателей:</w:t>
            </w:r>
          </w:p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публикаций на официальных сайтах и в социальных сетях,</w:t>
            </w:r>
          </w:p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-наличие обратной связи,</w:t>
            </w:r>
          </w:p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-охват аудитории.</w:t>
            </w:r>
          </w:p>
          <w:p w:rsidR="00C82E85" w:rsidRPr="00723381" w:rsidRDefault="00C82E85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 по повышению вовлеченности целевой аудитории.</w:t>
            </w:r>
          </w:p>
        </w:tc>
      </w:tr>
      <w:tr w:rsidR="005434E7" w:rsidRPr="00C82E85" w:rsidTr="00723381">
        <w:tc>
          <w:tcPr>
            <w:tcW w:w="67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55" w:type="dxa"/>
          </w:tcPr>
          <w:p w:rsidR="005434E7" w:rsidRPr="00723381" w:rsidRDefault="00DC028B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функционирования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ГБПОУ Областной многопрофильный техникум «Внедрение механизмов вовлечения общественно-деловых организаций».</w:t>
            </w:r>
          </w:p>
          <w:p w:rsidR="005434E7" w:rsidRPr="00723381" w:rsidRDefault="005434E7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E7" w:rsidRPr="00723381" w:rsidRDefault="005434E7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E7" w:rsidRPr="00723381" w:rsidRDefault="005434E7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E7" w:rsidRPr="00723381" w:rsidRDefault="005434E7" w:rsidP="00723381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лектроник, </w:t>
            </w:r>
            <w:proofErr w:type="spell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174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2729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оценке эффективности функционирования 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, на официальном сайте ГБПОУ ОМТ, наполнен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информацией, опубликова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й, охват аудитории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434E7" w:rsidRPr="00C82E85" w:rsidTr="00723381">
        <w:tc>
          <w:tcPr>
            <w:tcW w:w="67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55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Внедрение ОДО в ГБПОУ ОМТ»</w:t>
            </w:r>
          </w:p>
        </w:tc>
        <w:tc>
          <w:tcPr>
            <w:tcW w:w="1854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4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29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оценке эффективности функционирования 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</w:t>
            </w:r>
            <w:proofErr w:type="spellStart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информацией, опубликование новых мероприятий, охват аудитории.</w:t>
            </w:r>
          </w:p>
        </w:tc>
      </w:tr>
      <w:tr w:rsidR="005434E7" w:rsidRPr="00C82E85" w:rsidTr="00723381">
        <w:tc>
          <w:tcPr>
            <w:tcW w:w="67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55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о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публикова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нных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внедрении механизмов вовлечения ОДО в ГБПОУ ОМТ в муниципальной  газете </w:t>
            </w:r>
            <w:proofErr w:type="spellStart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Вознесенского районов</w:t>
            </w:r>
          </w:p>
        </w:tc>
        <w:tc>
          <w:tcPr>
            <w:tcW w:w="1854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43" w:type="dxa"/>
          </w:tcPr>
          <w:p w:rsidR="005434E7" w:rsidRPr="00723381" w:rsidRDefault="0042069B" w:rsidP="00723381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2021г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функционирования СМИ, количество  п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ублик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аций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5434E7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газетах.</w:t>
            </w:r>
          </w:p>
        </w:tc>
      </w:tr>
      <w:tr w:rsidR="00141C31" w:rsidRPr="00C82E85" w:rsidTr="00723381">
        <w:tc>
          <w:tcPr>
            <w:tcW w:w="673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реализации совместных проектов образовательной организации и социальных партнеров</w:t>
            </w:r>
          </w:p>
        </w:tc>
        <w:tc>
          <w:tcPr>
            <w:tcW w:w="1854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43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2729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реализованных проектов по следующим показателям: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участников;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наполнение официальных сайтов;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4E7" w:rsidRPr="00C82E85" w:rsidTr="00723381">
        <w:tc>
          <w:tcPr>
            <w:tcW w:w="673" w:type="dxa"/>
          </w:tcPr>
          <w:p w:rsidR="005434E7" w:rsidRPr="00723381" w:rsidRDefault="00DC028B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41C31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55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реализации 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совместной работы ГБПОУ ОМТ</w:t>
            </w:r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, ГБПОУ «</w:t>
            </w:r>
            <w:proofErr w:type="spellStart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Лукояновский</w:t>
            </w:r>
            <w:proofErr w:type="spellEnd"/>
            <w:r w:rsidR="008D638F"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губернский колледж»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и ГКУ ЦЗН </w:t>
            </w:r>
            <w:proofErr w:type="spellStart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Ардатовского</w:t>
            </w:r>
            <w:proofErr w:type="spell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р-на по </w:t>
            </w:r>
            <w:r w:rsidRPr="00723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оказанию мер поддержки в сфере занятости населения, а также предоставление возможности приобретения дополнительных профессиональных навыков для повышения конкурентоспособности на рынке труда. Определение категории участников и оказание помощи в организации </w:t>
            </w:r>
            <w:proofErr w:type="gramStart"/>
            <w:r w:rsidRPr="007233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обучения по  </w:t>
            </w:r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программе</w:t>
            </w:r>
            <w:proofErr w:type="gram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профессионального обучения и дополнительного профессионального образования лиц, пострадавших от последствий распространения новой </w:t>
            </w:r>
            <w:proofErr w:type="spellStart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>коронавирусной</w:t>
            </w:r>
            <w:proofErr w:type="spellEnd"/>
            <w:r w:rsidRPr="0072338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инфекции</w:t>
            </w:r>
          </w:p>
        </w:tc>
        <w:tc>
          <w:tcPr>
            <w:tcW w:w="1854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</w:t>
            </w:r>
            <w:r w:rsidR="008D638F"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</w:p>
        </w:tc>
        <w:tc>
          <w:tcPr>
            <w:tcW w:w="1743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2729" w:type="dxa"/>
          </w:tcPr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реализованных проектов по следующим показателям:</w:t>
            </w: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участников;</w:t>
            </w: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мероприятия;</w:t>
            </w: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официальных сайтов;</w:t>
            </w: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5434E7" w:rsidRPr="00723381" w:rsidRDefault="005434E7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C31" w:rsidRPr="00C82E85" w:rsidTr="00723381">
        <w:tc>
          <w:tcPr>
            <w:tcW w:w="673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141C31" w:rsidRPr="00141C3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реализацию совместн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организации и социальных партнеров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методы развития навыков трудоустройства молодежи в современном образовательном пространстве»</w:t>
            </w:r>
          </w:p>
          <w:p w:rsidR="00141C31" w:rsidRPr="00723381" w:rsidRDefault="00141C31" w:rsidP="00723381">
            <w:pPr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54" w:type="dxa"/>
          </w:tcPr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Методист, ГКУ ЦЗН Вознесенского района</w:t>
            </w: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Февраль - июнь 2021г.</w:t>
            </w: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по оценке эффективности реализованных проектов по следующим показателям: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участников;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официальных сайтов;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C31" w:rsidRPr="00C82E85" w:rsidTr="00723381">
        <w:tc>
          <w:tcPr>
            <w:tcW w:w="673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55" w:type="dxa"/>
          </w:tcPr>
          <w:p w:rsidR="00141C31" w:rsidRPr="00141C3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реализацию совместн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4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организации и социальных партнеров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«Моя карьера»</w:t>
            </w:r>
          </w:p>
        </w:tc>
        <w:tc>
          <w:tcPr>
            <w:tcW w:w="1854" w:type="dxa"/>
          </w:tcPr>
          <w:p w:rsidR="00141C31" w:rsidRPr="00723381" w:rsidRDefault="00141C31" w:rsidP="007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ГКУ ЦЗН Вознесенского района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2021г.</w:t>
            </w:r>
          </w:p>
        </w:tc>
        <w:tc>
          <w:tcPr>
            <w:tcW w:w="2729" w:type="dxa"/>
          </w:tcPr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оценке эффективности реализованных проектов по </w:t>
            </w: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следующим показателям: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участников;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-результаты мероприятия;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 наполнение официальных сайтов;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381">
              <w:rPr>
                <w:rFonts w:ascii="Times New Roman" w:eastAsia="Calibri" w:hAnsi="Times New Roman" w:cs="Times New Roman"/>
                <w:sz w:val="24"/>
                <w:szCs w:val="24"/>
              </w:rPr>
              <w:t>-выявленные проблемы.</w:t>
            </w:r>
          </w:p>
          <w:p w:rsidR="00141C31" w:rsidRPr="00723381" w:rsidRDefault="00141C31" w:rsidP="00723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E85" w:rsidRPr="00C82E85" w:rsidRDefault="00C82E85" w:rsidP="00C82E85">
      <w:pPr>
        <w:ind w:firstLine="709"/>
        <w:jc w:val="center"/>
        <w:rPr>
          <w:rFonts w:eastAsia="Calibri" w:cs="Times New Roman"/>
          <w:sz w:val="24"/>
          <w:szCs w:val="24"/>
        </w:rPr>
      </w:pPr>
    </w:p>
    <w:p w:rsidR="00C82E85" w:rsidRPr="00C82E85" w:rsidRDefault="00C82E85" w:rsidP="00C82E85">
      <w:pPr>
        <w:ind w:firstLine="709"/>
        <w:jc w:val="center"/>
        <w:rPr>
          <w:rFonts w:eastAsia="Calibri" w:cs="Times New Roman"/>
          <w:sz w:val="24"/>
          <w:szCs w:val="24"/>
        </w:rPr>
      </w:pPr>
    </w:p>
    <w:p w:rsidR="00C82E85" w:rsidRPr="00C82E85" w:rsidRDefault="00C82E85" w:rsidP="00C82E85">
      <w:pPr>
        <w:rPr>
          <w:rFonts w:eastAsia="Calibri" w:cs="Times New Roman"/>
          <w:sz w:val="24"/>
          <w:szCs w:val="24"/>
        </w:rPr>
      </w:pPr>
    </w:p>
    <w:p w:rsidR="00867C7F" w:rsidRDefault="00867C7F"/>
    <w:sectPr w:rsidR="00867C7F" w:rsidSect="006D141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6D6"/>
    <w:multiLevelType w:val="hybridMultilevel"/>
    <w:tmpl w:val="712ADE70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120F93"/>
    <w:multiLevelType w:val="hybridMultilevel"/>
    <w:tmpl w:val="76749C0A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773D7"/>
    <w:multiLevelType w:val="hybridMultilevel"/>
    <w:tmpl w:val="AB6AB2FC"/>
    <w:lvl w:ilvl="0" w:tplc="96D6F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C"/>
    <w:rsid w:val="0000298D"/>
    <w:rsid w:val="00011CEB"/>
    <w:rsid w:val="00067764"/>
    <w:rsid w:val="00077B61"/>
    <w:rsid w:val="000F5ABE"/>
    <w:rsid w:val="00141C31"/>
    <w:rsid w:val="001E2E47"/>
    <w:rsid w:val="0022656B"/>
    <w:rsid w:val="00285CE6"/>
    <w:rsid w:val="002F39A6"/>
    <w:rsid w:val="003107B7"/>
    <w:rsid w:val="00387DAF"/>
    <w:rsid w:val="0042069B"/>
    <w:rsid w:val="0043698B"/>
    <w:rsid w:val="004D09DC"/>
    <w:rsid w:val="005434E7"/>
    <w:rsid w:val="005E262A"/>
    <w:rsid w:val="005E4F0C"/>
    <w:rsid w:val="005F5D5A"/>
    <w:rsid w:val="006D141C"/>
    <w:rsid w:val="00723381"/>
    <w:rsid w:val="00754F9F"/>
    <w:rsid w:val="007575F5"/>
    <w:rsid w:val="00776DE5"/>
    <w:rsid w:val="0078375B"/>
    <w:rsid w:val="00784975"/>
    <w:rsid w:val="008644C2"/>
    <w:rsid w:val="00867C7F"/>
    <w:rsid w:val="00871F59"/>
    <w:rsid w:val="008D638F"/>
    <w:rsid w:val="009257D4"/>
    <w:rsid w:val="00A40120"/>
    <w:rsid w:val="00A56871"/>
    <w:rsid w:val="00AA47AF"/>
    <w:rsid w:val="00BF7897"/>
    <w:rsid w:val="00C37CD7"/>
    <w:rsid w:val="00C74CCC"/>
    <w:rsid w:val="00C82E85"/>
    <w:rsid w:val="00C85897"/>
    <w:rsid w:val="00CB1736"/>
    <w:rsid w:val="00D559A8"/>
    <w:rsid w:val="00DB42DF"/>
    <w:rsid w:val="00DC028B"/>
    <w:rsid w:val="00DF1C75"/>
    <w:rsid w:val="00E06E72"/>
    <w:rsid w:val="00E64768"/>
    <w:rsid w:val="00EF2E1A"/>
    <w:rsid w:val="00F333CB"/>
    <w:rsid w:val="00F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4F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37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4F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37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7BD0-723A-4152-8102-3BAFCBD4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23</cp:revision>
  <cp:lastPrinted>2020-11-26T07:54:00Z</cp:lastPrinted>
  <dcterms:created xsi:type="dcterms:W3CDTF">2020-11-16T10:32:00Z</dcterms:created>
  <dcterms:modified xsi:type="dcterms:W3CDTF">2020-11-26T08:46:00Z</dcterms:modified>
</cp:coreProperties>
</file>